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5194" w14:textId="77777777" w:rsidR="003321AE" w:rsidRDefault="003321AE">
      <w:pPr>
        <w:pStyle w:val="Standard"/>
      </w:pPr>
    </w:p>
    <w:p w14:paraId="790D46E5" w14:textId="77777777" w:rsidR="003321AE" w:rsidRPr="007D7C29" w:rsidRDefault="003321AE" w:rsidP="00C40570">
      <w:pPr>
        <w:pStyle w:val="Standard"/>
      </w:pPr>
    </w:p>
    <w:p w14:paraId="2CD289B4" w14:textId="77777777" w:rsidR="00350B25" w:rsidRDefault="00350B25" w:rsidP="00C40570">
      <w:pPr>
        <w:pStyle w:val="Standard"/>
        <w:numPr>
          <w:ilvl w:val="0"/>
          <w:numId w:val="19"/>
        </w:numPr>
        <w:ind w:left="0"/>
        <w:rPr>
          <w:rFonts w:ascii="Arial" w:eastAsia="Arial Unicode MS" w:hAnsi="Arial" w:cs="Arial"/>
        </w:rPr>
        <w:sectPr w:rsidR="00350B25">
          <w:headerReference w:type="default" r:id="rId8"/>
          <w:footerReference w:type="default" r:id="rId9"/>
          <w:pgSz w:w="11900" w:h="16840"/>
          <w:pgMar w:top="1440" w:right="1797" w:bottom="873" w:left="1797" w:header="709" w:footer="709" w:gutter="0"/>
          <w:cols w:space="720"/>
        </w:sectPr>
      </w:pPr>
    </w:p>
    <w:p w14:paraId="0D65BEDF" w14:textId="77777777" w:rsidR="003321AE" w:rsidRPr="007D7C29" w:rsidRDefault="00000000" w:rsidP="00822918">
      <w:pPr>
        <w:pStyle w:val="Standard"/>
        <w:rPr>
          <w:rFonts w:ascii="Arial" w:hAnsi="Arial" w:cs="Arial"/>
        </w:rPr>
      </w:pPr>
      <w:r w:rsidRPr="007D7C29">
        <w:rPr>
          <w:rFonts w:ascii="Arial" w:eastAsia="Arial Unicode MS" w:hAnsi="Arial" w:cs="Arial"/>
        </w:rPr>
        <w:t xml:space="preserve">Held at: Victory Hall, Neen Sollars, DY14 0AL                                                             </w:t>
      </w:r>
    </w:p>
    <w:p w14:paraId="13583846" w14:textId="083F1E7A" w:rsidR="003321AE" w:rsidRPr="007D7C29" w:rsidRDefault="00000000" w:rsidP="00822918">
      <w:pPr>
        <w:pStyle w:val="Standard"/>
        <w:rPr>
          <w:rFonts w:ascii="Arial" w:hAnsi="Arial" w:cs="Arial"/>
        </w:rPr>
      </w:pPr>
      <w:r w:rsidRPr="007D7C29">
        <w:rPr>
          <w:rFonts w:ascii="Arial" w:eastAsia="Arial Unicode MS" w:hAnsi="Arial" w:cs="Arial"/>
        </w:rPr>
        <w:t>Date: 18/</w:t>
      </w:r>
      <w:r w:rsidR="007C406D">
        <w:rPr>
          <w:rFonts w:ascii="Arial" w:eastAsia="Arial Unicode MS" w:hAnsi="Arial" w:cs="Arial"/>
        </w:rPr>
        <w:t>11</w:t>
      </w:r>
      <w:r w:rsidRPr="007D7C29">
        <w:rPr>
          <w:rFonts w:ascii="Arial" w:eastAsia="Arial Unicode MS" w:hAnsi="Arial" w:cs="Arial"/>
        </w:rPr>
        <w:t>/2022</w:t>
      </w:r>
      <w:r w:rsidRPr="007D7C29">
        <w:rPr>
          <w:rFonts w:ascii="Arial" w:eastAsia="Arial Unicode MS" w:hAnsi="Arial" w:cs="Arial"/>
        </w:rPr>
        <w:tab/>
        <w:t xml:space="preserve">Start: 10.00 </w:t>
      </w:r>
      <w:proofErr w:type="spellStart"/>
      <w:r w:rsidRPr="007D7C29">
        <w:rPr>
          <w:rFonts w:ascii="Arial" w:eastAsia="Arial Unicode MS" w:hAnsi="Arial" w:cs="Arial"/>
        </w:rPr>
        <w:t>Hrs</w:t>
      </w:r>
      <w:proofErr w:type="spellEnd"/>
    </w:p>
    <w:p w14:paraId="3A737EF1" w14:textId="77777777" w:rsidR="003321AE" w:rsidRPr="007D7C29" w:rsidRDefault="00000000" w:rsidP="00822918">
      <w:pPr>
        <w:pStyle w:val="Standard"/>
        <w:rPr>
          <w:rFonts w:ascii="Arial" w:hAnsi="Arial" w:cs="Arial"/>
        </w:rPr>
      </w:pPr>
      <w:r w:rsidRPr="007D7C29">
        <w:rPr>
          <w:rFonts w:ascii="Arial" w:eastAsia="Arial Unicode MS" w:hAnsi="Arial" w:cs="Arial"/>
        </w:rPr>
        <w:t>Summons:</w:t>
      </w:r>
    </w:p>
    <w:p w14:paraId="7BD9AF26" w14:textId="1E08B6BE" w:rsidR="003321AE" w:rsidRPr="007D7C29" w:rsidRDefault="00000000" w:rsidP="00C40570">
      <w:pPr>
        <w:pStyle w:val="Standard"/>
        <w:rPr>
          <w:rFonts w:ascii="Arial" w:eastAsia="Arial" w:hAnsi="Arial" w:cs="Arial"/>
          <w:b/>
          <w:bCs/>
        </w:rPr>
      </w:pPr>
      <w:r w:rsidRPr="007D7C29">
        <w:rPr>
          <w:rFonts w:ascii="Arial" w:hAnsi="Arial" w:cs="Arial"/>
          <w:b/>
          <w:bCs/>
        </w:rPr>
        <w:t>Cllr Chris Jones (Chairman)</w:t>
      </w:r>
      <w:r w:rsidRPr="007D7C29">
        <w:rPr>
          <w:rFonts w:ascii="Arial" w:hAnsi="Arial" w:cs="Arial"/>
          <w:b/>
          <w:bCs/>
        </w:rPr>
        <w:tab/>
        <w:t xml:space="preserve"> </w:t>
      </w:r>
      <w:r w:rsidRPr="007D7C29">
        <w:rPr>
          <w:rFonts w:ascii="Arial" w:hAnsi="Arial" w:cs="Arial"/>
          <w:b/>
          <w:bCs/>
        </w:rPr>
        <w:tab/>
        <w:t>01584 890486</w:t>
      </w:r>
    </w:p>
    <w:p w14:paraId="69214F92" w14:textId="4F57463A" w:rsidR="003321AE" w:rsidRPr="007D7C29" w:rsidRDefault="00000000" w:rsidP="00C40570">
      <w:pPr>
        <w:pStyle w:val="Standard"/>
        <w:rPr>
          <w:rFonts w:ascii="Arial" w:eastAsia="Arial" w:hAnsi="Arial" w:cs="Arial"/>
          <w:b/>
          <w:bCs/>
        </w:rPr>
      </w:pPr>
      <w:r w:rsidRPr="007D7C29">
        <w:rPr>
          <w:rFonts w:ascii="Arial" w:hAnsi="Arial" w:cs="Arial"/>
          <w:b/>
          <w:bCs/>
        </w:rPr>
        <w:t xml:space="preserve">Cllr David Jones (Vice Chairman) </w:t>
      </w:r>
      <w:r w:rsidRPr="007D7C29">
        <w:rPr>
          <w:rFonts w:ascii="Arial" w:hAnsi="Arial" w:cs="Arial"/>
          <w:b/>
          <w:bCs/>
        </w:rPr>
        <w:tab/>
        <w:t xml:space="preserve">01299 271204  </w:t>
      </w:r>
    </w:p>
    <w:p w14:paraId="3DF67D2A" w14:textId="622E098B" w:rsidR="003321AE" w:rsidRPr="007D7C29" w:rsidRDefault="00000000" w:rsidP="00C40570">
      <w:pPr>
        <w:pStyle w:val="Standard"/>
        <w:rPr>
          <w:rFonts w:ascii="Arial" w:eastAsia="Arial" w:hAnsi="Arial" w:cs="Arial"/>
          <w:b/>
          <w:bCs/>
        </w:rPr>
      </w:pPr>
      <w:r w:rsidRPr="007D7C29">
        <w:rPr>
          <w:rFonts w:ascii="Arial" w:eastAsia="Arial" w:hAnsi="Arial" w:cs="Arial"/>
          <w:b/>
          <w:bCs/>
        </w:rPr>
        <w:t>Cllr Steve Painter</w:t>
      </w:r>
      <w:r w:rsidRPr="007D7C29">
        <w:rPr>
          <w:rFonts w:ascii="Arial" w:eastAsia="Arial" w:hAnsi="Arial" w:cs="Arial"/>
          <w:b/>
          <w:bCs/>
        </w:rPr>
        <w:tab/>
      </w:r>
      <w:r w:rsidRPr="007D7C29">
        <w:rPr>
          <w:rFonts w:ascii="Arial" w:eastAsia="Arial" w:hAnsi="Arial" w:cs="Arial"/>
          <w:b/>
          <w:bCs/>
        </w:rPr>
        <w:tab/>
        <w:t xml:space="preserve"> </w:t>
      </w:r>
      <w:r w:rsidRPr="007D7C29">
        <w:rPr>
          <w:rFonts w:ascii="Arial" w:eastAsia="Arial" w:hAnsi="Arial" w:cs="Arial"/>
          <w:b/>
          <w:bCs/>
        </w:rPr>
        <w:tab/>
        <w:t xml:space="preserve"> </w:t>
      </w:r>
      <w:r w:rsidRPr="007D7C29">
        <w:rPr>
          <w:rFonts w:ascii="Arial" w:eastAsia="Arial" w:hAnsi="Arial" w:cs="Arial"/>
          <w:b/>
          <w:bCs/>
        </w:rPr>
        <w:tab/>
        <w:t xml:space="preserve">01299 832981 </w:t>
      </w:r>
    </w:p>
    <w:p w14:paraId="342C8807" w14:textId="1B30F79C" w:rsidR="003321AE" w:rsidRPr="007D7C29" w:rsidRDefault="00000000" w:rsidP="00C40570">
      <w:pPr>
        <w:pStyle w:val="Standard"/>
        <w:rPr>
          <w:rFonts w:ascii="Arial" w:eastAsia="Arial" w:hAnsi="Arial" w:cs="Arial"/>
          <w:b/>
          <w:bCs/>
        </w:rPr>
      </w:pPr>
      <w:r w:rsidRPr="007D7C29">
        <w:rPr>
          <w:rFonts w:ascii="Arial" w:eastAsia="Arial" w:hAnsi="Arial" w:cs="Arial"/>
          <w:b/>
          <w:bCs/>
        </w:rPr>
        <w:t>Cllr Mazella Witts-Hewinson</w:t>
      </w:r>
      <w:r w:rsidRPr="007D7C29">
        <w:rPr>
          <w:rFonts w:ascii="Arial" w:eastAsia="Arial" w:hAnsi="Arial" w:cs="Arial"/>
          <w:b/>
          <w:bCs/>
        </w:rPr>
        <w:tab/>
        <w:t xml:space="preserve"> </w:t>
      </w:r>
      <w:r w:rsidRPr="007D7C29">
        <w:rPr>
          <w:rFonts w:ascii="Arial" w:eastAsia="Arial" w:hAnsi="Arial" w:cs="Arial"/>
          <w:b/>
          <w:bCs/>
        </w:rPr>
        <w:tab/>
        <w:t xml:space="preserve">01299 271258 </w:t>
      </w:r>
      <w:r w:rsidRPr="007D7C29">
        <w:rPr>
          <w:rFonts w:ascii="Arial" w:eastAsia="Arial" w:hAnsi="Arial" w:cs="Arial"/>
          <w:b/>
          <w:bCs/>
        </w:rPr>
        <w:tab/>
        <w:t xml:space="preserve">   </w:t>
      </w:r>
    </w:p>
    <w:p w14:paraId="2B6B513B" w14:textId="41B4B4DF" w:rsidR="003321AE" w:rsidRPr="007D7C29" w:rsidRDefault="00000000" w:rsidP="00C40570">
      <w:pPr>
        <w:pStyle w:val="Standard"/>
        <w:rPr>
          <w:rFonts w:ascii="Arial" w:eastAsia="Arial" w:hAnsi="Arial" w:cs="Arial"/>
          <w:b/>
          <w:bCs/>
        </w:rPr>
      </w:pPr>
      <w:r w:rsidRPr="007D7C29">
        <w:rPr>
          <w:rFonts w:ascii="Arial" w:eastAsia="Arial" w:hAnsi="Arial" w:cs="Arial"/>
          <w:b/>
          <w:bCs/>
        </w:rPr>
        <w:t xml:space="preserve">Clerk </w:t>
      </w:r>
      <w:r w:rsidRPr="007D7C29">
        <w:rPr>
          <w:rFonts w:ascii="Arial" w:hAnsi="Arial" w:cs="Arial"/>
          <w:b/>
          <w:bCs/>
        </w:rPr>
        <w:t>Gavin Hamilton</w:t>
      </w:r>
      <w:r w:rsidRPr="007D7C29">
        <w:rPr>
          <w:rFonts w:ascii="Arial" w:eastAsia="Arial" w:hAnsi="Arial" w:cs="Arial"/>
          <w:b/>
          <w:bCs/>
        </w:rPr>
        <w:tab/>
      </w:r>
      <w:r w:rsidRPr="007D7C29">
        <w:rPr>
          <w:rFonts w:ascii="Arial" w:eastAsia="Arial" w:hAnsi="Arial" w:cs="Arial"/>
          <w:b/>
          <w:bCs/>
        </w:rPr>
        <w:tab/>
      </w:r>
      <w:r w:rsidRPr="007D7C29">
        <w:rPr>
          <w:rFonts w:ascii="Arial" w:eastAsia="Arial" w:hAnsi="Arial" w:cs="Arial"/>
          <w:b/>
          <w:bCs/>
        </w:rPr>
        <w:tab/>
        <w:t>01299 27</w:t>
      </w:r>
      <w:r w:rsidR="008F5BC8">
        <w:rPr>
          <w:rFonts w:ascii="Arial" w:eastAsia="Arial" w:hAnsi="Arial" w:cs="Arial"/>
          <w:b/>
          <w:bCs/>
        </w:rPr>
        <w:t>1</w:t>
      </w:r>
      <w:r w:rsidRPr="007D7C29">
        <w:rPr>
          <w:rFonts w:ascii="Arial" w:hAnsi="Arial" w:cs="Arial"/>
          <w:b/>
          <w:bCs/>
        </w:rPr>
        <w:t>205</w:t>
      </w:r>
    </w:p>
    <w:p w14:paraId="4F18125C" w14:textId="77777777" w:rsidR="003321AE" w:rsidRPr="007D7C29" w:rsidRDefault="003321AE" w:rsidP="00C40570">
      <w:pPr>
        <w:pStyle w:val="Standard"/>
        <w:rPr>
          <w:rFonts w:ascii="Arial" w:hAnsi="Arial" w:cs="Arial"/>
        </w:rPr>
      </w:pPr>
    </w:p>
    <w:p w14:paraId="698529AA" w14:textId="77777777" w:rsidR="003321AE" w:rsidRPr="007D7C29" w:rsidRDefault="003321AE" w:rsidP="00C40570">
      <w:pPr>
        <w:pStyle w:val="Standard"/>
        <w:rPr>
          <w:rFonts w:ascii="Arial" w:hAnsi="Arial" w:cs="Arial"/>
        </w:rPr>
      </w:pPr>
    </w:p>
    <w:p w14:paraId="349C3B38" w14:textId="77777777" w:rsidR="003321AE" w:rsidRPr="007D7C29" w:rsidRDefault="00000000" w:rsidP="00C40570">
      <w:pPr>
        <w:pStyle w:val="ListParagraph"/>
        <w:numPr>
          <w:ilvl w:val="0"/>
          <w:numId w:val="19"/>
        </w:numPr>
        <w:ind w:left="0"/>
        <w:rPr>
          <w:rFonts w:ascii="Arial" w:hAnsi="Arial" w:cs="Arial"/>
        </w:rPr>
      </w:pPr>
      <w:r w:rsidRPr="007D7C29">
        <w:rPr>
          <w:rFonts w:ascii="Arial" w:hAnsi="Arial" w:cs="Arial"/>
        </w:rPr>
        <w:t xml:space="preserve"> Apologies: None</w:t>
      </w:r>
    </w:p>
    <w:p w14:paraId="2D79BB1C" w14:textId="56BA3CA0" w:rsidR="00C40570" w:rsidRDefault="00000000" w:rsidP="00C40570">
      <w:pPr>
        <w:pStyle w:val="ListParagraph"/>
        <w:numPr>
          <w:ilvl w:val="0"/>
          <w:numId w:val="19"/>
        </w:numPr>
        <w:ind w:left="0"/>
        <w:rPr>
          <w:rFonts w:ascii="Arial" w:hAnsi="Arial" w:cs="Arial"/>
        </w:rPr>
      </w:pPr>
      <w:r w:rsidRPr="007D7C29">
        <w:rPr>
          <w:rFonts w:ascii="Arial" w:hAnsi="Arial" w:cs="Arial"/>
        </w:rPr>
        <w:t>Co-option:</w:t>
      </w:r>
      <w:r w:rsidR="008F5BC8">
        <w:rPr>
          <w:rFonts w:ascii="Arial" w:hAnsi="Arial" w:cs="Arial"/>
        </w:rPr>
        <w:t xml:space="preserve"> The Mandatory advert had been placed with Shropshire Council and on Neen Sollars Notice board for the specified period, following the death of Cllr A Horsley</w:t>
      </w:r>
      <w:r w:rsidR="003C083D">
        <w:rPr>
          <w:rFonts w:ascii="Arial" w:hAnsi="Arial" w:cs="Arial"/>
        </w:rPr>
        <w:t>.</w:t>
      </w:r>
      <w:r w:rsidRPr="007D7C29">
        <w:rPr>
          <w:rFonts w:ascii="Arial" w:hAnsi="Arial" w:cs="Arial"/>
        </w:rPr>
        <w:t xml:space="preserve"> </w:t>
      </w:r>
      <w:proofErr w:type="spellStart"/>
      <w:r w:rsidRPr="007D7C29">
        <w:rPr>
          <w:rFonts w:ascii="Arial" w:hAnsi="Arial" w:cs="Arial"/>
        </w:rPr>
        <w:t>Mr</w:t>
      </w:r>
      <w:proofErr w:type="spellEnd"/>
      <w:r w:rsidRPr="007D7C29">
        <w:rPr>
          <w:rFonts w:ascii="Arial" w:hAnsi="Arial" w:cs="Arial"/>
        </w:rPr>
        <w:t xml:space="preserve"> Pete Bloomer</w:t>
      </w:r>
      <w:r w:rsidR="008F5BC8">
        <w:rPr>
          <w:rFonts w:ascii="Arial" w:hAnsi="Arial" w:cs="Arial"/>
        </w:rPr>
        <w:t xml:space="preserve"> had shown his interest and</w:t>
      </w:r>
      <w:r w:rsidRPr="007D7C29">
        <w:rPr>
          <w:rFonts w:ascii="Arial" w:hAnsi="Arial" w:cs="Arial"/>
        </w:rPr>
        <w:t xml:space="preserve"> was </w:t>
      </w:r>
      <w:r w:rsidR="008F5BC8" w:rsidRPr="007D7C29">
        <w:rPr>
          <w:rFonts w:ascii="Arial" w:hAnsi="Arial" w:cs="Arial"/>
        </w:rPr>
        <w:t>co-opted</w:t>
      </w:r>
      <w:r w:rsidRPr="007D7C29">
        <w:rPr>
          <w:rFonts w:ascii="Arial" w:hAnsi="Arial" w:cs="Arial"/>
        </w:rPr>
        <w:t xml:space="preserve"> onto the council to serve the Neen Sollars </w:t>
      </w:r>
      <w:r w:rsidR="002D6D2A" w:rsidRPr="007D7C29">
        <w:rPr>
          <w:rFonts w:ascii="Arial" w:hAnsi="Arial" w:cs="Arial"/>
        </w:rPr>
        <w:t>P</w:t>
      </w:r>
      <w:r w:rsidRPr="007D7C29">
        <w:rPr>
          <w:rFonts w:ascii="Arial" w:hAnsi="Arial" w:cs="Arial"/>
        </w:rPr>
        <w:t>arish.</w:t>
      </w:r>
      <w:r w:rsidRPr="00C40570">
        <w:rPr>
          <w:rFonts w:ascii="Arial" w:hAnsi="Arial" w:cs="Arial"/>
        </w:rPr>
        <w:t xml:space="preserve"> </w:t>
      </w:r>
    </w:p>
    <w:p w14:paraId="6898B2BA" w14:textId="4C6A84E9" w:rsidR="003321AE" w:rsidRPr="00C40570" w:rsidRDefault="00000000" w:rsidP="00C40570">
      <w:pPr>
        <w:pStyle w:val="ListParagraph"/>
        <w:ind w:left="0"/>
        <w:rPr>
          <w:rFonts w:ascii="Arial" w:hAnsi="Arial" w:cs="Arial"/>
        </w:rPr>
      </w:pPr>
      <w:r w:rsidRPr="00C40570">
        <w:rPr>
          <w:rFonts w:ascii="Arial" w:hAnsi="Arial" w:cs="Arial"/>
          <w:b/>
          <w:bCs/>
        </w:rPr>
        <w:t>Proposer (P): DJ Seconder (2nd): MWH</w:t>
      </w:r>
    </w:p>
    <w:p w14:paraId="450D6C2D" w14:textId="77777777" w:rsidR="003321AE" w:rsidRPr="007D7C29" w:rsidRDefault="003321AE" w:rsidP="00C40570">
      <w:pPr>
        <w:pStyle w:val="ListParagraph"/>
        <w:ind w:left="0"/>
        <w:rPr>
          <w:rFonts w:ascii="Arial" w:eastAsia="Arial" w:hAnsi="Arial" w:cs="Arial"/>
        </w:rPr>
      </w:pPr>
    </w:p>
    <w:p w14:paraId="2EFBD5B0" w14:textId="77777777" w:rsidR="003321AE" w:rsidRPr="007D7C29" w:rsidRDefault="00000000" w:rsidP="00C40570">
      <w:pPr>
        <w:pStyle w:val="ListParagraph"/>
        <w:numPr>
          <w:ilvl w:val="0"/>
          <w:numId w:val="19"/>
        </w:numPr>
        <w:ind w:left="0"/>
        <w:rPr>
          <w:rFonts w:ascii="Arial" w:hAnsi="Arial" w:cs="Arial"/>
        </w:rPr>
      </w:pPr>
      <w:r w:rsidRPr="007D7C29">
        <w:rPr>
          <w:rFonts w:ascii="Arial" w:hAnsi="Arial" w:cs="Arial"/>
        </w:rPr>
        <w:t xml:space="preserve">Declaration of Pecuniary Interest: </w:t>
      </w:r>
    </w:p>
    <w:p w14:paraId="0E418487" w14:textId="77777777" w:rsidR="003321AE" w:rsidRPr="007D7C29" w:rsidRDefault="00000000" w:rsidP="00C40570">
      <w:pPr>
        <w:pStyle w:val="ListParagraph"/>
        <w:ind w:left="0"/>
        <w:rPr>
          <w:rFonts w:ascii="Arial" w:eastAsia="Arial" w:hAnsi="Arial" w:cs="Arial"/>
        </w:rPr>
      </w:pPr>
      <w:r w:rsidRPr="007D7C29">
        <w:rPr>
          <w:rFonts w:ascii="Arial" w:hAnsi="Arial" w:cs="Arial"/>
        </w:rPr>
        <w:t>None</w:t>
      </w:r>
    </w:p>
    <w:p w14:paraId="5A5F0560" w14:textId="77777777" w:rsidR="007D7C29" w:rsidRDefault="007D7C29" w:rsidP="00C40570">
      <w:pPr>
        <w:pStyle w:val="ListParagraph"/>
        <w:ind w:left="0"/>
        <w:rPr>
          <w:rFonts w:ascii="Arial" w:eastAsia="Arial" w:hAnsi="Arial" w:cs="Arial"/>
        </w:rPr>
        <w:sectPr w:rsidR="007D7C29" w:rsidSect="00350B25">
          <w:type w:val="continuous"/>
          <w:pgSz w:w="11900" w:h="16840"/>
          <w:pgMar w:top="1440" w:right="1797" w:bottom="873" w:left="1797" w:header="709" w:footer="709" w:gutter="0"/>
          <w:cols w:space="720"/>
        </w:sectPr>
      </w:pPr>
    </w:p>
    <w:p w14:paraId="0285DC61" w14:textId="77777777" w:rsidR="003321AE" w:rsidRPr="007D7C29" w:rsidRDefault="003321AE" w:rsidP="00C40570">
      <w:pPr>
        <w:pStyle w:val="ListParagraph"/>
        <w:ind w:left="0"/>
        <w:rPr>
          <w:rFonts w:ascii="Arial" w:eastAsia="Arial" w:hAnsi="Arial" w:cs="Arial"/>
        </w:rPr>
      </w:pPr>
    </w:p>
    <w:p w14:paraId="0A5E2758" w14:textId="77777777" w:rsidR="007D7C29" w:rsidRDefault="007D7C29" w:rsidP="00C40570">
      <w:pPr>
        <w:pStyle w:val="ListParagraph"/>
        <w:numPr>
          <w:ilvl w:val="0"/>
          <w:numId w:val="19"/>
        </w:numPr>
        <w:ind w:left="0"/>
        <w:rPr>
          <w:rFonts w:ascii="Arial" w:hAnsi="Arial" w:cs="Arial"/>
        </w:rPr>
        <w:sectPr w:rsidR="007D7C29" w:rsidSect="00350B25">
          <w:type w:val="continuous"/>
          <w:pgSz w:w="11900" w:h="16840"/>
          <w:pgMar w:top="1440" w:right="1797" w:bottom="873" w:left="1797" w:header="709" w:footer="709" w:gutter="0"/>
          <w:cols w:space="720"/>
        </w:sectPr>
      </w:pPr>
    </w:p>
    <w:p w14:paraId="64642497" w14:textId="77777777" w:rsidR="003321AE" w:rsidRPr="007D7C29" w:rsidRDefault="00000000" w:rsidP="00C40570">
      <w:pPr>
        <w:pStyle w:val="ListParagraph"/>
        <w:numPr>
          <w:ilvl w:val="0"/>
          <w:numId w:val="19"/>
        </w:numPr>
        <w:ind w:left="0"/>
        <w:rPr>
          <w:rFonts w:ascii="Arial" w:hAnsi="Arial" w:cs="Arial"/>
        </w:rPr>
      </w:pPr>
      <w:r w:rsidRPr="007D7C29">
        <w:rPr>
          <w:rFonts w:ascii="Arial" w:hAnsi="Arial" w:cs="Arial"/>
        </w:rPr>
        <w:t>Minutes of the Parish Council Meeting 18/07/2022</w:t>
      </w:r>
    </w:p>
    <w:p w14:paraId="40496594" w14:textId="77777777" w:rsidR="007D7C29" w:rsidRPr="007D7C29" w:rsidRDefault="00000000" w:rsidP="00C40570">
      <w:pPr>
        <w:pStyle w:val="ListParagraph"/>
        <w:ind w:left="0"/>
        <w:rPr>
          <w:rFonts w:ascii="Arial" w:eastAsia="Arial" w:hAnsi="Arial" w:cs="Arial"/>
        </w:rPr>
      </w:pPr>
      <w:r w:rsidRPr="007D7C29">
        <w:rPr>
          <w:rFonts w:ascii="Arial" w:hAnsi="Arial" w:cs="Arial"/>
        </w:rPr>
        <w:t>Minutes signed and seconded as true record</w:t>
      </w:r>
    </w:p>
    <w:p w14:paraId="70DCAD44" w14:textId="406DBBFF" w:rsidR="003321AE" w:rsidRPr="007D7C29" w:rsidRDefault="00000000" w:rsidP="00C40570">
      <w:pPr>
        <w:pStyle w:val="ListParagraph"/>
        <w:ind w:left="0"/>
        <w:rPr>
          <w:rFonts w:ascii="Arial" w:eastAsia="Arial" w:hAnsi="Arial" w:cs="Arial"/>
        </w:rPr>
      </w:pPr>
      <w:r w:rsidRPr="001828F1">
        <w:rPr>
          <w:rFonts w:ascii="Arial" w:hAnsi="Arial" w:cs="Arial"/>
          <w:b/>
          <w:bCs/>
        </w:rPr>
        <w:t>P: DJ, 2</w:t>
      </w:r>
      <w:r w:rsidR="008F5BC8" w:rsidRPr="001828F1">
        <w:rPr>
          <w:rFonts w:ascii="Arial" w:hAnsi="Arial" w:cs="Arial"/>
          <w:b/>
          <w:bCs/>
        </w:rPr>
        <w:t>nd: MWH</w:t>
      </w:r>
      <w:r w:rsidRPr="001828F1">
        <w:rPr>
          <w:rFonts w:ascii="Arial" w:hAnsi="Arial" w:cs="Arial"/>
          <w:b/>
          <w:bCs/>
        </w:rPr>
        <w:t xml:space="preserve"> agreed unanimously</w:t>
      </w:r>
      <w:r w:rsidRPr="007D7C29">
        <w:rPr>
          <w:rFonts w:ascii="Arial" w:hAnsi="Arial" w:cs="Arial"/>
        </w:rPr>
        <w:t>.</w:t>
      </w:r>
    </w:p>
    <w:p w14:paraId="5CEFF693" w14:textId="77777777" w:rsidR="003321AE" w:rsidRPr="007D7C29" w:rsidRDefault="003321AE" w:rsidP="00C40570">
      <w:pPr>
        <w:pStyle w:val="ListParagraph"/>
        <w:ind w:left="0"/>
        <w:rPr>
          <w:rFonts w:ascii="Arial" w:eastAsia="Arial" w:hAnsi="Arial" w:cs="Arial"/>
        </w:rPr>
      </w:pPr>
    </w:p>
    <w:p w14:paraId="2F5F9485" w14:textId="77777777" w:rsidR="00C40570" w:rsidRDefault="00000000" w:rsidP="00C40570">
      <w:pPr>
        <w:pStyle w:val="ListParagraph"/>
        <w:numPr>
          <w:ilvl w:val="0"/>
          <w:numId w:val="19"/>
        </w:numPr>
        <w:ind w:left="0"/>
        <w:rPr>
          <w:rFonts w:ascii="Arial" w:hAnsi="Arial" w:cs="Arial"/>
        </w:rPr>
      </w:pPr>
      <w:r w:rsidRPr="007D7C29">
        <w:rPr>
          <w:rFonts w:ascii="Arial" w:hAnsi="Arial" w:cs="Arial"/>
        </w:rPr>
        <w:t xml:space="preserve">Accounts:                                                                                                                 Current account </w:t>
      </w:r>
      <w:r w:rsidR="001828F1">
        <w:rPr>
          <w:rFonts w:ascii="Arial" w:hAnsi="Arial" w:cs="Arial"/>
        </w:rPr>
        <w:t xml:space="preserve">     </w:t>
      </w:r>
      <w:r w:rsidRPr="007D7C29">
        <w:rPr>
          <w:rFonts w:ascii="Arial" w:hAnsi="Arial" w:cs="Arial"/>
        </w:rPr>
        <w:t xml:space="preserve"> £</w:t>
      </w:r>
      <w:r w:rsidR="001828F1">
        <w:rPr>
          <w:rFonts w:ascii="Arial" w:hAnsi="Arial" w:cs="Arial"/>
        </w:rPr>
        <w:t>12686.44</w:t>
      </w:r>
      <w:r w:rsidRPr="007D7C29">
        <w:rPr>
          <w:rFonts w:ascii="Arial" w:hAnsi="Arial" w:cs="Arial"/>
        </w:rPr>
        <w:t xml:space="preserve">                                       </w:t>
      </w:r>
      <w:r w:rsidR="007D7C29">
        <w:rPr>
          <w:rFonts w:ascii="Arial" w:hAnsi="Arial" w:cs="Arial"/>
        </w:rPr>
        <w:t xml:space="preserve">            </w:t>
      </w:r>
      <w:r w:rsidRPr="007D7C29">
        <w:rPr>
          <w:rFonts w:ascii="Arial" w:hAnsi="Arial" w:cs="Arial"/>
        </w:rPr>
        <w:t xml:space="preserve"> </w:t>
      </w:r>
    </w:p>
    <w:p w14:paraId="40819AD2" w14:textId="2F625B92" w:rsidR="001828F1" w:rsidRDefault="00000000" w:rsidP="00C40570">
      <w:pPr>
        <w:pStyle w:val="ListParagraph"/>
        <w:ind w:left="0"/>
        <w:rPr>
          <w:rFonts w:ascii="Arial" w:hAnsi="Arial" w:cs="Arial"/>
        </w:rPr>
      </w:pPr>
      <w:r w:rsidRPr="007D7C29">
        <w:rPr>
          <w:rFonts w:ascii="Arial" w:hAnsi="Arial" w:cs="Arial"/>
        </w:rPr>
        <w:t xml:space="preserve">Community </w:t>
      </w:r>
      <w:r w:rsidR="008F5BC8" w:rsidRPr="007D7C29">
        <w:rPr>
          <w:rFonts w:ascii="Arial" w:hAnsi="Arial" w:cs="Arial"/>
        </w:rPr>
        <w:t>Benefit £</w:t>
      </w:r>
      <w:r w:rsidR="001828F1">
        <w:rPr>
          <w:rFonts w:ascii="Arial" w:hAnsi="Arial" w:cs="Arial"/>
        </w:rPr>
        <w:t>6862.53</w:t>
      </w:r>
      <w:r w:rsidRPr="007D7C29">
        <w:rPr>
          <w:rFonts w:ascii="Arial" w:hAnsi="Arial" w:cs="Arial"/>
        </w:rPr>
        <w:t xml:space="preserve">   </w:t>
      </w:r>
    </w:p>
    <w:p w14:paraId="7CD33C64" w14:textId="4CB3067C" w:rsidR="003321AE" w:rsidRDefault="00000000" w:rsidP="00C40570">
      <w:pPr>
        <w:pStyle w:val="ListParagraph"/>
        <w:ind w:left="0"/>
        <w:rPr>
          <w:rFonts w:ascii="Arial" w:hAnsi="Arial" w:cs="Arial"/>
        </w:rPr>
      </w:pPr>
      <w:r w:rsidRPr="007D7C29">
        <w:rPr>
          <w:rFonts w:ascii="Arial" w:hAnsi="Arial" w:cs="Arial"/>
        </w:rPr>
        <w:t>Election account      £752.31</w:t>
      </w:r>
    </w:p>
    <w:p w14:paraId="0B0CAEB9" w14:textId="77777777" w:rsidR="001828F1" w:rsidRPr="007D7C29" w:rsidRDefault="001828F1" w:rsidP="00C40570">
      <w:pPr>
        <w:pStyle w:val="ListParagraph"/>
        <w:ind w:left="0"/>
        <w:rPr>
          <w:rFonts w:ascii="Arial" w:hAnsi="Arial" w:cs="Arial"/>
        </w:rPr>
      </w:pPr>
    </w:p>
    <w:p w14:paraId="4EC0C41C" w14:textId="24269E5E" w:rsidR="003321AE" w:rsidRPr="001828F1" w:rsidRDefault="00000000" w:rsidP="00C40570">
      <w:pPr>
        <w:pStyle w:val="ListParagraph"/>
        <w:ind w:left="0"/>
        <w:rPr>
          <w:rFonts w:ascii="Arial" w:eastAsia="Arial" w:hAnsi="Arial" w:cs="Arial"/>
          <w:b/>
          <w:bCs/>
        </w:rPr>
      </w:pPr>
      <w:r w:rsidRPr="001828F1">
        <w:rPr>
          <w:rFonts w:ascii="Arial" w:hAnsi="Arial" w:cs="Arial"/>
          <w:b/>
          <w:bCs/>
        </w:rPr>
        <w:t>Parish Assets</w:t>
      </w:r>
    </w:p>
    <w:p w14:paraId="543042B5" w14:textId="77777777" w:rsidR="003321AE" w:rsidRPr="007D7C29" w:rsidRDefault="00000000" w:rsidP="00C40570">
      <w:pPr>
        <w:pStyle w:val="ListParagraph"/>
        <w:ind w:left="0"/>
        <w:rPr>
          <w:rFonts w:ascii="Arial" w:eastAsia="Arial" w:hAnsi="Arial" w:cs="Arial"/>
        </w:rPr>
      </w:pPr>
      <w:r w:rsidRPr="007D7C29">
        <w:rPr>
          <w:rFonts w:ascii="Arial" w:hAnsi="Arial" w:cs="Arial"/>
        </w:rPr>
        <w:t>Neen Sollars ~ £5,146.35</w:t>
      </w:r>
    </w:p>
    <w:p w14:paraId="5A7C001B" w14:textId="0E5FCBAC" w:rsidR="003321AE" w:rsidRPr="007D7C29" w:rsidRDefault="00000000" w:rsidP="00C40570">
      <w:pPr>
        <w:pStyle w:val="ListParagraph"/>
        <w:ind w:left="0"/>
        <w:rPr>
          <w:rFonts w:ascii="Arial" w:eastAsia="Arial" w:hAnsi="Arial" w:cs="Arial"/>
        </w:rPr>
      </w:pPr>
      <w:r w:rsidRPr="007D7C29">
        <w:rPr>
          <w:rFonts w:ascii="Arial" w:hAnsi="Arial" w:cs="Arial"/>
        </w:rPr>
        <w:t xml:space="preserve">Milson   ~ £2,765.65 </w:t>
      </w:r>
    </w:p>
    <w:p w14:paraId="621CEA4B" w14:textId="77777777" w:rsidR="003321AE" w:rsidRPr="007D7C29" w:rsidRDefault="003321AE" w:rsidP="00C40570">
      <w:pPr>
        <w:pStyle w:val="ListParagraph"/>
        <w:ind w:left="0"/>
        <w:rPr>
          <w:rFonts w:ascii="Arial" w:eastAsia="Arial" w:hAnsi="Arial" w:cs="Arial"/>
        </w:rPr>
      </w:pPr>
    </w:p>
    <w:p w14:paraId="0A551AF6" w14:textId="77777777" w:rsidR="003321AE" w:rsidRPr="007D7C29" w:rsidRDefault="003321AE" w:rsidP="00C40570">
      <w:pPr>
        <w:pStyle w:val="ListParagraph"/>
        <w:ind w:left="0"/>
        <w:rPr>
          <w:rFonts w:ascii="Arial" w:eastAsia="Arial" w:hAnsi="Arial" w:cs="Arial"/>
        </w:rPr>
      </w:pPr>
    </w:p>
    <w:p w14:paraId="7DF80F6D" w14:textId="77777777" w:rsidR="003321AE" w:rsidRPr="007D7C29" w:rsidRDefault="00000000" w:rsidP="00C40570">
      <w:pPr>
        <w:pStyle w:val="ListParagraph"/>
        <w:numPr>
          <w:ilvl w:val="0"/>
          <w:numId w:val="19"/>
        </w:numPr>
        <w:ind w:left="0"/>
        <w:rPr>
          <w:rFonts w:ascii="Arial" w:hAnsi="Arial" w:cs="Arial"/>
        </w:rPr>
      </w:pPr>
      <w:r w:rsidRPr="007D7C29">
        <w:rPr>
          <w:rFonts w:ascii="Arial" w:hAnsi="Arial" w:cs="Arial"/>
        </w:rPr>
        <w:t>Community Benefit (Commenced March 2017)</w:t>
      </w:r>
    </w:p>
    <w:p w14:paraId="5462C415" w14:textId="77777777" w:rsidR="001828F1" w:rsidRDefault="00000000" w:rsidP="00C40570">
      <w:pPr>
        <w:pStyle w:val="ListParagraph"/>
        <w:ind w:left="0"/>
        <w:rPr>
          <w:rFonts w:ascii="Arial" w:hAnsi="Arial" w:cs="Arial"/>
        </w:rPr>
      </w:pPr>
      <w:r w:rsidRPr="007D7C29">
        <w:rPr>
          <w:rFonts w:ascii="Arial" w:hAnsi="Arial" w:cs="Arial"/>
        </w:rPr>
        <w:t>Community Benefit application from Cleobury Mortimer Footpath Association (Susan Sharp). Tony Hughes to do work but gates supplied by CMFA. Application for each job £365. (Further details in Addendum)</w:t>
      </w:r>
    </w:p>
    <w:p w14:paraId="3074D46A" w14:textId="3AB9386F" w:rsidR="003321AE" w:rsidRPr="001828F1" w:rsidRDefault="00000000" w:rsidP="00C40570">
      <w:pPr>
        <w:pStyle w:val="ListParagraph"/>
        <w:ind w:left="0"/>
        <w:rPr>
          <w:rFonts w:ascii="Arial" w:hAnsi="Arial" w:cs="Arial"/>
          <w:b/>
          <w:bCs/>
        </w:rPr>
      </w:pPr>
      <w:r w:rsidRPr="001828F1">
        <w:rPr>
          <w:rFonts w:ascii="Arial" w:hAnsi="Arial" w:cs="Arial"/>
          <w:b/>
          <w:bCs/>
        </w:rPr>
        <w:t xml:space="preserve"> P:DJ 2</w:t>
      </w:r>
      <w:r w:rsidR="008F5BC8" w:rsidRPr="001828F1">
        <w:rPr>
          <w:rFonts w:ascii="Arial" w:hAnsi="Arial" w:cs="Arial"/>
          <w:b/>
          <w:bCs/>
        </w:rPr>
        <w:t>nd: SP</w:t>
      </w:r>
      <w:r w:rsidRPr="001828F1">
        <w:rPr>
          <w:rFonts w:ascii="Arial" w:hAnsi="Arial" w:cs="Arial"/>
          <w:b/>
          <w:bCs/>
        </w:rPr>
        <w:t xml:space="preserve">   </w:t>
      </w:r>
    </w:p>
    <w:p w14:paraId="2775ED2D" w14:textId="77777777" w:rsidR="007D7C29" w:rsidRPr="007D7C29" w:rsidRDefault="007D7C29" w:rsidP="00C40570">
      <w:pPr>
        <w:pStyle w:val="ListParagraph"/>
        <w:ind w:left="0"/>
        <w:rPr>
          <w:rFonts w:ascii="Arial" w:hAnsi="Arial" w:cs="Arial"/>
        </w:rPr>
      </w:pPr>
    </w:p>
    <w:p w14:paraId="3827FE4F" w14:textId="77777777" w:rsidR="001828F1" w:rsidRDefault="00000000" w:rsidP="00822918">
      <w:pPr>
        <w:pStyle w:val="ListParagraph"/>
        <w:ind w:left="0"/>
        <w:rPr>
          <w:rFonts w:ascii="Arial" w:hAnsi="Arial" w:cs="Arial"/>
        </w:rPr>
      </w:pPr>
      <w:r w:rsidRPr="007D7C29">
        <w:rPr>
          <w:rFonts w:ascii="Arial" w:hAnsi="Arial" w:cs="Arial"/>
        </w:rPr>
        <w:t xml:space="preserve">SP suggested having a flagpole in village. Discussion ensued and it was felt this could be problematic. SP to investigate further.     </w:t>
      </w:r>
    </w:p>
    <w:p w14:paraId="0D05BE41" w14:textId="1AEBCEAA" w:rsidR="003321AE" w:rsidRPr="001828F1" w:rsidRDefault="001828F1" w:rsidP="00C40570">
      <w:pPr>
        <w:pStyle w:val="ListParagraph"/>
        <w:ind w:left="0"/>
        <w:rPr>
          <w:rFonts w:ascii="Arial" w:hAnsi="Arial" w:cs="Arial"/>
          <w:b/>
          <w:bCs/>
        </w:rPr>
      </w:pPr>
      <w:r w:rsidRPr="001828F1">
        <w:rPr>
          <w:rFonts w:ascii="Arial" w:hAnsi="Arial" w:cs="Arial"/>
          <w:b/>
          <w:bCs/>
        </w:rPr>
        <w:t xml:space="preserve">ACTION: SP                   </w:t>
      </w:r>
    </w:p>
    <w:p w14:paraId="30606BA0" w14:textId="77777777" w:rsidR="003321AE" w:rsidRPr="007D7C29" w:rsidRDefault="003321AE" w:rsidP="00C40570">
      <w:pPr>
        <w:pStyle w:val="ListParagraph"/>
        <w:ind w:left="0"/>
        <w:rPr>
          <w:rFonts w:ascii="Arial" w:eastAsia="Arial" w:hAnsi="Arial" w:cs="Arial"/>
        </w:rPr>
      </w:pPr>
    </w:p>
    <w:p w14:paraId="7E0DB2D0" w14:textId="77777777" w:rsidR="003321AE" w:rsidRPr="007D7C29" w:rsidRDefault="003321AE" w:rsidP="00C40570">
      <w:pPr>
        <w:pStyle w:val="ListParagraph"/>
        <w:ind w:left="0"/>
        <w:rPr>
          <w:rFonts w:ascii="Arial" w:eastAsia="Arial" w:hAnsi="Arial" w:cs="Arial"/>
        </w:rPr>
      </w:pPr>
    </w:p>
    <w:p w14:paraId="6E91BFA9" w14:textId="77777777" w:rsidR="003321AE" w:rsidRPr="007D7C29" w:rsidRDefault="003321AE" w:rsidP="00C40570">
      <w:pPr>
        <w:pStyle w:val="ListParagraph"/>
        <w:ind w:left="0"/>
        <w:rPr>
          <w:rFonts w:ascii="Arial" w:eastAsia="Arial" w:hAnsi="Arial" w:cs="Arial"/>
        </w:rPr>
      </w:pPr>
    </w:p>
    <w:p w14:paraId="68729806" w14:textId="77777777" w:rsidR="003321AE" w:rsidRPr="007D7C29" w:rsidRDefault="003321AE" w:rsidP="00C40570">
      <w:pPr>
        <w:pStyle w:val="ListParagraph"/>
        <w:ind w:left="0"/>
        <w:rPr>
          <w:rFonts w:ascii="Arial" w:eastAsia="Arial" w:hAnsi="Arial" w:cs="Arial"/>
        </w:rPr>
      </w:pPr>
    </w:p>
    <w:p w14:paraId="0F3F1219" w14:textId="77777777" w:rsidR="003321AE" w:rsidRPr="007D7C29" w:rsidRDefault="003321AE" w:rsidP="00C40570">
      <w:pPr>
        <w:pStyle w:val="ListParagraph"/>
        <w:ind w:left="0"/>
        <w:rPr>
          <w:rFonts w:ascii="Arial" w:eastAsia="Arial" w:hAnsi="Arial" w:cs="Arial"/>
        </w:rPr>
      </w:pPr>
    </w:p>
    <w:p w14:paraId="01A5FC7D" w14:textId="77777777" w:rsidR="003321AE" w:rsidRPr="007D7C29" w:rsidRDefault="003321AE" w:rsidP="00C40570">
      <w:pPr>
        <w:pStyle w:val="ListParagraph"/>
        <w:ind w:left="0"/>
        <w:rPr>
          <w:rFonts w:ascii="Arial" w:eastAsia="Arial" w:hAnsi="Arial" w:cs="Arial"/>
        </w:rPr>
      </w:pPr>
    </w:p>
    <w:p w14:paraId="57D3EBC0" w14:textId="77777777" w:rsidR="003321AE" w:rsidRPr="007D7C29" w:rsidRDefault="003321AE" w:rsidP="00C40570">
      <w:pPr>
        <w:pStyle w:val="ListParagraph"/>
        <w:ind w:left="0"/>
        <w:rPr>
          <w:rFonts w:ascii="Arial" w:eastAsia="Arial" w:hAnsi="Arial" w:cs="Arial"/>
        </w:rPr>
      </w:pPr>
    </w:p>
    <w:p w14:paraId="78080242" w14:textId="77777777" w:rsidR="003321AE" w:rsidRPr="007D7C29" w:rsidRDefault="003321AE" w:rsidP="00C40570">
      <w:pPr>
        <w:pStyle w:val="ListParagraph"/>
        <w:ind w:left="0"/>
        <w:rPr>
          <w:rFonts w:ascii="Arial" w:eastAsia="Arial" w:hAnsi="Arial" w:cs="Arial"/>
        </w:rPr>
      </w:pPr>
    </w:p>
    <w:p w14:paraId="664B9DA7" w14:textId="77777777" w:rsidR="003321AE" w:rsidRPr="007D7C29" w:rsidRDefault="003321AE" w:rsidP="00C40570">
      <w:pPr>
        <w:pStyle w:val="ListParagraph"/>
        <w:ind w:left="0"/>
        <w:rPr>
          <w:rFonts w:ascii="Arial" w:eastAsia="Arial" w:hAnsi="Arial" w:cs="Arial"/>
        </w:rPr>
      </w:pPr>
    </w:p>
    <w:p w14:paraId="7DEBFD49" w14:textId="77777777" w:rsidR="003321AE" w:rsidRPr="007D7C29" w:rsidRDefault="003321AE" w:rsidP="00C40570">
      <w:pPr>
        <w:pStyle w:val="ListParagraph"/>
        <w:ind w:left="0"/>
        <w:rPr>
          <w:rFonts w:ascii="Arial" w:eastAsia="Arial" w:hAnsi="Arial" w:cs="Arial"/>
        </w:rPr>
      </w:pPr>
    </w:p>
    <w:p w14:paraId="6160CFC1" w14:textId="77777777" w:rsidR="003321AE" w:rsidRPr="007D7C29" w:rsidRDefault="003321AE" w:rsidP="00C40570">
      <w:pPr>
        <w:pStyle w:val="ListParagraph"/>
        <w:ind w:left="0"/>
        <w:rPr>
          <w:rFonts w:ascii="Arial" w:eastAsia="Arial" w:hAnsi="Arial" w:cs="Arial"/>
        </w:rPr>
      </w:pPr>
    </w:p>
    <w:p w14:paraId="12357FEF" w14:textId="77777777" w:rsidR="001828F1" w:rsidRDefault="00000000" w:rsidP="00C40570">
      <w:pPr>
        <w:pStyle w:val="ListParagraph"/>
        <w:numPr>
          <w:ilvl w:val="0"/>
          <w:numId w:val="19"/>
        </w:numPr>
        <w:ind w:left="0"/>
        <w:rPr>
          <w:rFonts w:ascii="Arial" w:hAnsi="Arial" w:cs="Arial"/>
        </w:rPr>
      </w:pPr>
      <w:r w:rsidRPr="007D7C29">
        <w:rPr>
          <w:rFonts w:ascii="Arial" w:hAnsi="Arial" w:cs="Arial"/>
        </w:rPr>
        <w:t xml:space="preserve">Highways, Drains and </w:t>
      </w:r>
      <w:proofErr w:type="spellStart"/>
      <w:r w:rsidRPr="007D7C29">
        <w:rPr>
          <w:rFonts w:ascii="Arial" w:hAnsi="Arial" w:cs="Arial"/>
        </w:rPr>
        <w:t>Lengthman’s</w:t>
      </w:r>
      <w:proofErr w:type="spellEnd"/>
      <w:r w:rsidRPr="007D7C29">
        <w:rPr>
          <w:rFonts w:ascii="Arial" w:hAnsi="Arial" w:cs="Arial"/>
        </w:rPr>
        <w:t xml:space="preserve"> return: </w:t>
      </w:r>
    </w:p>
    <w:p w14:paraId="2C8C2D07" w14:textId="2979A667" w:rsidR="003321AE" w:rsidRDefault="00000000" w:rsidP="00C40570">
      <w:pPr>
        <w:pStyle w:val="ListParagraph"/>
        <w:ind w:left="0"/>
        <w:rPr>
          <w:rFonts w:ascii="Arial" w:hAnsi="Arial" w:cs="Arial"/>
        </w:rPr>
      </w:pPr>
      <w:r w:rsidRPr="007D7C29">
        <w:rPr>
          <w:rFonts w:ascii="Arial" w:hAnsi="Arial" w:cs="Arial"/>
        </w:rPr>
        <w:t xml:space="preserve">Parish clerk and </w:t>
      </w:r>
      <w:proofErr w:type="spellStart"/>
      <w:r w:rsidRPr="007D7C29">
        <w:rPr>
          <w:rFonts w:ascii="Arial" w:hAnsi="Arial" w:cs="Arial"/>
        </w:rPr>
        <w:t>lengthsman</w:t>
      </w:r>
      <w:proofErr w:type="spellEnd"/>
      <w:r w:rsidRPr="007D7C29">
        <w:rPr>
          <w:rFonts w:ascii="Arial" w:hAnsi="Arial" w:cs="Arial"/>
        </w:rPr>
        <w:t xml:space="preserve"> had a meeting regarding the state of drains and highways. Lengthsman has been asked to </w:t>
      </w:r>
      <w:proofErr w:type="spellStart"/>
      <w:r w:rsidRPr="007D7C29">
        <w:rPr>
          <w:rFonts w:ascii="Arial" w:hAnsi="Arial" w:cs="Arial"/>
        </w:rPr>
        <w:t>to</w:t>
      </w:r>
      <w:proofErr w:type="spellEnd"/>
      <w:r w:rsidRPr="007D7C29">
        <w:rPr>
          <w:rFonts w:ascii="Arial" w:hAnsi="Arial" w:cs="Arial"/>
        </w:rPr>
        <w:t xml:space="preserve"> mark and report problems via either: </w:t>
      </w:r>
      <w:hyperlink r:id="rId10" w:history="1">
        <w:r w:rsidRPr="007D7C29">
          <w:rPr>
            <w:rStyle w:val="Hyperlink0"/>
            <w:rFonts w:ascii="Arial" w:hAnsi="Arial" w:cs="Arial"/>
          </w:rPr>
          <w:t>fixmystreet.com</w:t>
        </w:r>
      </w:hyperlink>
      <w:r w:rsidRPr="007D7C29">
        <w:rPr>
          <w:rFonts w:ascii="Arial" w:hAnsi="Arial" w:cs="Arial"/>
        </w:rPr>
        <w:t xml:space="preserve"> or the </w:t>
      </w:r>
      <w:r w:rsidRPr="007D7C29">
        <w:rPr>
          <w:rFonts w:ascii="Arial" w:hAnsi="Arial" w:cs="Arial"/>
          <w:color w:val="0433FF"/>
          <w:u w:val="single"/>
        </w:rPr>
        <w:t>Shropshire Council website.</w:t>
      </w:r>
      <w:r w:rsidRPr="007D7C29">
        <w:rPr>
          <w:rFonts w:ascii="Arial" w:hAnsi="Arial" w:cs="Arial"/>
        </w:rPr>
        <w:t xml:space="preserve"> A discussion was held regarding recent problems caused by Severn Trent. Highways have now moved to Craven Arms from Bridgnorth. All </w:t>
      </w:r>
      <w:proofErr w:type="spellStart"/>
      <w:r w:rsidRPr="007D7C29">
        <w:rPr>
          <w:rFonts w:ascii="Arial" w:hAnsi="Arial" w:cs="Arial"/>
        </w:rPr>
        <w:t>Councillors</w:t>
      </w:r>
      <w:proofErr w:type="spellEnd"/>
      <w:r w:rsidRPr="007D7C29">
        <w:rPr>
          <w:rFonts w:ascii="Arial" w:hAnsi="Arial" w:cs="Arial"/>
        </w:rPr>
        <w:t xml:space="preserve"> have been asked to use the above to report and Clerk will monitor.</w:t>
      </w:r>
      <w:r w:rsidR="002D6D2A" w:rsidRPr="007D7C29">
        <w:rPr>
          <w:rFonts w:ascii="Arial" w:hAnsi="Arial" w:cs="Arial"/>
        </w:rPr>
        <w:t xml:space="preserve"> </w:t>
      </w:r>
      <w:r w:rsidRPr="007D7C29">
        <w:rPr>
          <w:rFonts w:ascii="Arial" w:hAnsi="Arial" w:cs="Arial"/>
        </w:rPr>
        <w:t xml:space="preserve">Work sheets </w:t>
      </w:r>
      <w:r w:rsidR="002D6D2A" w:rsidRPr="007D7C29">
        <w:rPr>
          <w:rFonts w:ascii="Arial" w:hAnsi="Arial" w:cs="Arial"/>
        </w:rPr>
        <w:t xml:space="preserve">for Lengthsman </w:t>
      </w:r>
      <w:r w:rsidRPr="007D7C29">
        <w:rPr>
          <w:rFonts w:ascii="Arial" w:hAnsi="Arial" w:cs="Arial"/>
        </w:rPr>
        <w:t>will made available to Council on request.</w:t>
      </w:r>
    </w:p>
    <w:p w14:paraId="3AF18832" w14:textId="5C60AFC4" w:rsidR="001828F1" w:rsidRPr="001828F1" w:rsidRDefault="001828F1" w:rsidP="00C40570">
      <w:pPr>
        <w:pStyle w:val="ListParagraph"/>
        <w:ind w:left="0"/>
        <w:rPr>
          <w:rFonts w:ascii="Arial" w:hAnsi="Arial" w:cs="Arial"/>
          <w:b/>
          <w:bCs/>
        </w:rPr>
      </w:pPr>
      <w:r w:rsidRPr="001828F1">
        <w:rPr>
          <w:rFonts w:ascii="Arial" w:hAnsi="Arial" w:cs="Arial"/>
          <w:b/>
          <w:bCs/>
        </w:rPr>
        <w:t>ACTION: Clerk</w:t>
      </w:r>
      <w:r>
        <w:rPr>
          <w:rFonts w:ascii="Arial" w:hAnsi="Arial" w:cs="Arial"/>
          <w:b/>
          <w:bCs/>
        </w:rPr>
        <w:t xml:space="preserve"> &amp; ALL COUNCILLORS</w:t>
      </w:r>
    </w:p>
    <w:p w14:paraId="18A83A11" w14:textId="77777777" w:rsidR="003321AE" w:rsidRPr="007D7C29" w:rsidRDefault="003321AE" w:rsidP="00C40570">
      <w:pPr>
        <w:pStyle w:val="ListParagraph"/>
        <w:ind w:left="0"/>
        <w:rPr>
          <w:rFonts w:ascii="Arial" w:eastAsia="Arial" w:hAnsi="Arial" w:cs="Arial"/>
        </w:rPr>
      </w:pPr>
    </w:p>
    <w:p w14:paraId="08C84D76" w14:textId="6EB6D0CA" w:rsidR="003321AE" w:rsidRDefault="00000000" w:rsidP="00C40570">
      <w:pPr>
        <w:pStyle w:val="ListParagraph"/>
        <w:numPr>
          <w:ilvl w:val="0"/>
          <w:numId w:val="19"/>
        </w:numPr>
        <w:ind w:left="0"/>
        <w:rPr>
          <w:rFonts w:ascii="Arial" w:hAnsi="Arial" w:cs="Arial"/>
        </w:rPr>
      </w:pPr>
      <w:r w:rsidRPr="007D7C29">
        <w:rPr>
          <w:rFonts w:ascii="Arial" w:hAnsi="Arial" w:cs="Arial"/>
        </w:rPr>
        <w:t xml:space="preserve">Vandalism of Milson AED box: this had been reported to the Police. The Council do not own the Telephone boxes, but BT are not responsible. It was suggested by the Chair that as the glass structure is still in place that we will repair the panels with clear </w:t>
      </w:r>
      <w:proofErr w:type="spellStart"/>
      <w:r w:rsidRPr="007D7C29">
        <w:rPr>
          <w:rFonts w:ascii="Arial" w:hAnsi="Arial" w:cs="Arial"/>
        </w:rPr>
        <w:t>fablon</w:t>
      </w:r>
      <w:proofErr w:type="spellEnd"/>
      <w:r w:rsidRPr="007D7C29">
        <w:rPr>
          <w:rFonts w:ascii="Arial" w:hAnsi="Arial" w:cs="Arial"/>
        </w:rPr>
        <w:t>. No damage to AED’s but insurance status unknown and is to be clarified.</w:t>
      </w:r>
    </w:p>
    <w:p w14:paraId="21461E40" w14:textId="06AD9C7E" w:rsidR="007377C8" w:rsidRPr="007377C8" w:rsidRDefault="007377C8" w:rsidP="00C40570">
      <w:pPr>
        <w:pStyle w:val="ListParagraph"/>
        <w:ind w:left="0"/>
        <w:rPr>
          <w:rFonts w:ascii="Arial" w:hAnsi="Arial" w:cs="Arial"/>
          <w:b/>
          <w:bCs/>
        </w:rPr>
      </w:pPr>
      <w:r w:rsidRPr="007377C8">
        <w:rPr>
          <w:rFonts w:ascii="Arial" w:hAnsi="Arial" w:cs="Arial"/>
          <w:b/>
          <w:bCs/>
        </w:rPr>
        <w:t>ACTION: CLERK</w:t>
      </w:r>
    </w:p>
    <w:p w14:paraId="07504C96" w14:textId="77777777" w:rsidR="003321AE" w:rsidRPr="007D7C29" w:rsidRDefault="003321AE" w:rsidP="00C40570">
      <w:pPr>
        <w:pStyle w:val="ListParagraph"/>
        <w:ind w:left="0"/>
        <w:rPr>
          <w:rFonts w:ascii="Arial" w:eastAsia="Arial" w:hAnsi="Arial" w:cs="Arial"/>
        </w:rPr>
      </w:pPr>
    </w:p>
    <w:p w14:paraId="2E96CA1F" w14:textId="4D593077" w:rsidR="003321AE" w:rsidRDefault="00000000" w:rsidP="00C40570">
      <w:pPr>
        <w:pStyle w:val="ListParagraph"/>
        <w:numPr>
          <w:ilvl w:val="0"/>
          <w:numId w:val="19"/>
        </w:numPr>
        <w:ind w:left="0"/>
        <w:rPr>
          <w:rFonts w:ascii="Arial" w:hAnsi="Arial" w:cs="Arial"/>
        </w:rPr>
      </w:pPr>
      <w:r w:rsidRPr="007D7C29">
        <w:rPr>
          <w:rFonts w:ascii="Arial" w:hAnsi="Arial" w:cs="Arial"/>
        </w:rPr>
        <w:t>Planning Application Updates: 3 applications were in and discussed. Council to support.</w:t>
      </w:r>
    </w:p>
    <w:p w14:paraId="71A522E3" w14:textId="17B6F73F" w:rsidR="007377C8" w:rsidRPr="007377C8" w:rsidRDefault="008F5BC8" w:rsidP="00C40570">
      <w:pPr>
        <w:pStyle w:val="ListParagraph"/>
        <w:ind w:left="0"/>
        <w:rPr>
          <w:rFonts w:ascii="Arial" w:hAnsi="Arial" w:cs="Arial"/>
          <w:b/>
          <w:bCs/>
        </w:rPr>
      </w:pPr>
      <w:r w:rsidRPr="007377C8">
        <w:rPr>
          <w:rFonts w:ascii="Arial" w:hAnsi="Arial" w:cs="Arial"/>
          <w:b/>
          <w:bCs/>
        </w:rPr>
        <w:t>ACTION: CLERK</w:t>
      </w:r>
    </w:p>
    <w:p w14:paraId="24C96936" w14:textId="77777777" w:rsidR="002D6D2A" w:rsidRPr="007D7C29" w:rsidRDefault="002D6D2A" w:rsidP="00C40570">
      <w:pPr>
        <w:pStyle w:val="ListParagraph"/>
        <w:ind w:left="0"/>
        <w:rPr>
          <w:rFonts w:ascii="Arial" w:hAnsi="Arial" w:cs="Arial"/>
        </w:rPr>
      </w:pPr>
    </w:p>
    <w:p w14:paraId="78B27D7A" w14:textId="77777777" w:rsidR="002D6D2A" w:rsidRPr="007D7C29" w:rsidRDefault="00000000" w:rsidP="00C40570">
      <w:pPr>
        <w:pStyle w:val="ListParagraph"/>
        <w:numPr>
          <w:ilvl w:val="0"/>
          <w:numId w:val="19"/>
        </w:numPr>
        <w:ind w:left="0"/>
        <w:rPr>
          <w:rFonts w:ascii="Arial" w:hAnsi="Arial" w:cs="Arial"/>
        </w:rPr>
      </w:pPr>
      <w:r w:rsidRPr="007D7C29">
        <w:rPr>
          <w:rFonts w:ascii="Arial" w:hAnsi="Arial" w:cs="Arial"/>
        </w:rPr>
        <w:t xml:space="preserve">Transfer of Lenovo Laptop: it was agreed to transfer the previous laptop to </w:t>
      </w:r>
      <w:proofErr w:type="spellStart"/>
      <w:r w:rsidRPr="007D7C29">
        <w:rPr>
          <w:rFonts w:ascii="Arial" w:hAnsi="Arial" w:cs="Arial"/>
        </w:rPr>
        <w:t>Mr</w:t>
      </w:r>
      <w:proofErr w:type="spellEnd"/>
      <w:r w:rsidRPr="007D7C29">
        <w:rPr>
          <w:rFonts w:ascii="Arial" w:hAnsi="Arial" w:cs="Arial"/>
        </w:rPr>
        <w:t xml:space="preserve"> Tony Price, and replace the Council Laptop. </w:t>
      </w:r>
    </w:p>
    <w:p w14:paraId="69D4C081" w14:textId="49FA8FCA" w:rsidR="003321AE" w:rsidRDefault="00000000" w:rsidP="00C40570">
      <w:pPr>
        <w:rPr>
          <w:rFonts w:ascii="Arial" w:hAnsi="Arial" w:cs="Arial"/>
          <w:b/>
          <w:bCs/>
        </w:rPr>
      </w:pPr>
      <w:r w:rsidRPr="007377C8">
        <w:rPr>
          <w:rFonts w:ascii="Arial" w:hAnsi="Arial" w:cs="Arial"/>
          <w:b/>
          <w:bCs/>
        </w:rPr>
        <w:t>P:DJ 2</w:t>
      </w:r>
      <w:r w:rsidR="008F5BC8" w:rsidRPr="007377C8">
        <w:rPr>
          <w:rFonts w:ascii="Arial" w:hAnsi="Arial" w:cs="Arial"/>
          <w:b/>
          <w:bCs/>
          <w:vertAlign w:val="superscript"/>
        </w:rPr>
        <w:t>nd</w:t>
      </w:r>
      <w:r w:rsidR="008F5BC8" w:rsidRPr="007377C8">
        <w:rPr>
          <w:rFonts w:ascii="Arial" w:hAnsi="Arial" w:cs="Arial"/>
          <w:b/>
          <w:bCs/>
        </w:rPr>
        <w:t>: SP</w:t>
      </w:r>
    </w:p>
    <w:p w14:paraId="7EBB9355" w14:textId="70378FAE" w:rsidR="007377C8" w:rsidRPr="007377C8" w:rsidRDefault="007377C8" w:rsidP="00C40570">
      <w:pPr>
        <w:rPr>
          <w:rFonts w:ascii="Arial" w:hAnsi="Arial" w:cs="Arial"/>
          <w:b/>
          <w:bCs/>
        </w:rPr>
      </w:pPr>
      <w:r>
        <w:rPr>
          <w:rFonts w:ascii="Arial" w:hAnsi="Arial" w:cs="Arial"/>
          <w:b/>
          <w:bCs/>
        </w:rPr>
        <w:tab/>
        <w:t>ACTION: CHAIR TO WRITE LETTER OF TRANSFER</w:t>
      </w:r>
    </w:p>
    <w:p w14:paraId="5CF3A8E7" w14:textId="77777777" w:rsidR="003321AE" w:rsidRPr="007D7C29" w:rsidRDefault="003321AE" w:rsidP="00C40570">
      <w:pPr>
        <w:pStyle w:val="ListParagraph"/>
        <w:ind w:left="0"/>
        <w:rPr>
          <w:rFonts w:ascii="Arial" w:eastAsia="Arial" w:hAnsi="Arial" w:cs="Arial"/>
        </w:rPr>
      </w:pPr>
    </w:p>
    <w:p w14:paraId="5BF8A0E9" w14:textId="77777777" w:rsidR="002D6D2A" w:rsidRPr="007D7C29" w:rsidRDefault="00000000" w:rsidP="00C40570">
      <w:pPr>
        <w:pStyle w:val="ListParagraph"/>
        <w:numPr>
          <w:ilvl w:val="0"/>
          <w:numId w:val="19"/>
        </w:numPr>
        <w:ind w:left="0"/>
        <w:rPr>
          <w:rFonts w:ascii="Arial" w:hAnsi="Arial" w:cs="Arial"/>
        </w:rPr>
      </w:pPr>
      <w:r w:rsidRPr="007D7C29">
        <w:rPr>
          <w:rFonts w:ascii="Arial" w:hAnsi="Arial" w:cs="Arial"/>
        </w:rPr>
        <w:t xml:space="preserve"> Funding Contribution to Retiring Clerk’s Function: £115.00 was agreed </w:t>
      </w:r>
    </w:p>
    <w:p w14:paraId="0AA3956A" w14:textId="2A5D1E1B" w:rsidR="003321AE" w:rsidRPr="007377C8" w:rsidRDefault="007377C8" w:rsidP="00C40570">
      <w:pPr>
        <w:rPr>
          <w:rFonts w:ascii="Arial" w:hAnsi="Arial" w:cs="Arial"/>
          <w:b/>
          <w:bCs/>
        </w:rPr>
      </w:pPr>
      <w:r w:rsidRPr="007377C8">
        <w:rPr>
          <w:rFonts w:ascii="Arial" w:hAnsi="Arial" w:cs="Arial"/>
          <w:b/>
          <w:bCs/>
        </w:rPr>
        <w:t xml:space="preserve">            </w:t>
      </w:r>
      <w:r w:rsidR="008F5BC8" w:rsidRPr="007377C8">
        <w:rPr>
          <w:rFonts w:ascii="Arial" w:hAnsi="Arial" w:cs="Arial"/>
          <w:b/>
          <w:bCs/>
        </w:rPr>
        <w:t>P: CJ</w:t>
      </w:r>
      <w:r w:rsidRPr="007377C8">
        <w:rPr>
          <w:rFonts w:ascii="Arial" w:hAnsi="Arial" w:cs="Arial"/>
          <w:b/>
          <w:bCs/>
        </w:rPr>
        <w:t xml:space="preserve"> 2</w:t>
      </w:r>
      <w:r w:rsidR="008F5BC8" w:rsidRPr="007377C8">
        <w:rPr>
          <w:rFonts w:ascii="Arial" w:hAnsi="Arial" w:cs="Arial"/>
          <w:b/>
          <w:bCs/>
        </w:rPr>
        <w:t>nd: DHJ</w:t>
      </w:r>
    </w:p>
    <w:p w14:paraId="38C46540" w14:textId="77777777" w:rsidR="002D6D2A" w:rsidRPr="007D7C29" w:rsidRDefault="002D6D2A" w:rsidP="00C40570">
      <w:pPr>
        <w:pStyle w:val="ListParagraph"/>
        <w:ind w:left="0"/>
        <w:rPr>
          <w:rFonts w:ascii="Arial" w:hAnsi="Arial" w:cs="Arial"/>
        </w:rPr>
      </w:pPr>
    </w:p>
    <w:p w14:paraId="1A667CA9" w14:textId="77777777" w:rsidR="007377C8" w:rsidRDefault="00000000" w:rsidP="00C40570">
      <w:pPr>
        <w:pStyle w:val="ListParagraph"/>
        <w:numPr>
          <w:ilvl w:val="0"/>
          <w:numId w:val="19"/>
        </w:numPr>
        <w:ind w:left="0"/>
        <w:rPr>
          <w:rFonts w:ascii="Arial" w:hAnsi="Arial" w:cs="Arial"/>
        </w:rPr>
      </w:pPr>
      <w:r w:rsidRPr="007D7C29">
        <w:rPr>
          <w:rFonts w:ascii="Arial" w:hAnsi="Arial" w:cs="Arial"/>
        </w:rPr>
        <w:t>Moto X &amp; Shooting Events:</w:t>
      </w:r>
    </w:p>
    <w:p w14:paraId="40A7C1C6" w14:textId="68C91929" w:rsidR="003321AE" w:rsidRDefault="00000000" w:rsidP="00C40570">
      <w:pPr>
        <w:pStyle w:val="ListParagraph"/>
        <w:ind w:left="0"/>
        <w:rPr>
          <w:rFonts w:ascii="Arial" w:hAnsi="Arial" w:cs="Arial"/>
        </w:rPr>
      </w:pPr>
      <w:r w:rsidRPr="007D7C29">
        <w:rPr>
          <w:rFonts w:ascii="Arial" w:hAnsi="Arial" w:cs="Arial"/>
        </w:rPr>
        <w:t xml:space="preserve"> DHJ advised the Council that Shakenhurst had understood the concerns re the Moto X, and they were changing the routes. Advice from the Shropshire Council was that even as a “Shooting Estate” they were only allowed 28 days of shooting and Moto X in a year without planning permission. Guidance had also been passed onto the Estate for the Gamekeeper regarding planning of shoots, as complaints had been received regarding shooting over footpaths and also of shots falling onto the roofs of some cottages.</w:t>
      </w:r>
    </w:p>
    <w:p w14:paraId="05D73BD3" w14:textId="3F53EDB2" w:rsidR="007377C8" w:rsidRPr="007377C8" w:rsidRDefault="008F5BC8" w:rsidP="00C40570">
      <w:pPr>
        <w:pStyle w:val="ListParagraph"/>
        <w:ind w:left="0"/>
        <w:rPr>
          <w:rFonts w:ascii="Arial" w:hAnsi="Arial" w:cs="Arial"/>
          <w:b/>
          <w:bCs/>
        </w:rPr>
      </w:pPr>
      <w:r w:rsidRPr="007377C8">
        <w:rPr>
          <w:rFonts w:ascii="Arial" w:hAnsi="Arial" w:cs="Arial"/>
          <w:b/>
          <w:bCs/>
        </w:rPr>
        <w:t>ACTION: NFA</w:t>
      </w:r>
    </w:p>
    <w:p w14:paraId="7EC1A098" w14:textId="77777777" w:rsidR="003321AE" w:rsidRPr="007D7C29" w:rsidRDefault="003321AE" w:rsidP="00C40570">
      <w:pPr>
        <w:pStyle w:val="ListParagraph"/>
        <w:ind w:left="0"/>
        <w:rPr>
          <w:rFonts w:ascii="Arial" w:eastAsia="Arial" w:hAnsi="Arial" w:cs="Arial"/>
        </w:rPr>
      </w:pPr>
    </w:p>
    <w:p w14:paraId="653AD4FD" w14:textId="06B81293" w:rsidR="003321AE" w:rsidRDefault="00000000" w:rsidP="00C40570">
      <w:pPr>
        <w:pStyle w:val="ListParagraph"/>
        <w:numPr>
          <w:ilvl w:val="0"/>
          <w:numId w:val="19"/>
        </w:numPr>
        <w:ind w:left="0"/>
        <w:rPr>
          <w:rFonts w:ascii="Arial" w:hAnsi="Arial" w:cs="Arial"/>
        </w:rPr>
      </w:pPr>
      <w:r w:rsidRPr="007D7C29">
        <w:rPr>
          <w:rFonts w:ascii="Arial" w:hAnsi="Arial" w:cs="Arial"/>
        </w:rPr>
        <w:t>Flooding Risks: it was noted that while Shakenhurst had cleared some debris that there were still a few blockages in the river above the bridge. It was felt that it might become an enforcement problem.</w:t>
      </w:r>
    </w:p>
    <w:p w14:paraId="5EAD4242" w14:textId="1FA08093" w:rsidR="007377C8" w:rsidRPr="007377C8" w:rsidRDefault="007377C8" w:rsidP="00C40570">
      <w:pPr>
        <w:pStyle w:val="ListParagraph"/>
        <w:ind w:left="0"/>
        <w:rPr>
          <w:rFonts w:ascii="Arial" w:hAnsi="Arial" w:cs="Arial"/>
          <w:b/>
          <w:bCs/>
        </w:rPr>
      </w:pPr>
      <w:r w:rsidRPr="007377C8">
        <w:rPr>
          <w:rFonts w:ascii="Arial" w:hAnsi="Arial" w:cs="Arial"/>
          <w:b/>
          <w:bCs/>
        </w:rPr>
        <w:t>ACTION: CONTINUOUS MONITORING</w:t>
      </w:r>
    </w:p>
    <w:p w14:paraId="33A793AF" w14:textId="77777777" w:rsidR="002D6D2A" w:rsidRPr="007D7C29" w:rsidRDefault="002D6D2A" w:rsidP="00C40570">
      <w:pPr>
        <w:pStyle w:val="ListParagraph"/>
        <w:ind w:left="0"/>
        <w:rPr>
          <w:rFonts w:ascii="Arial" w:hAnsi="Arial" w:cs="Arial"/>
        </w:rPr>
      </w:pPr>
    </w:p>
    <w:p w14:paraId="1D09CBCC" w14:textId="6B714D3C" w:rsidR="003321AE" w:rsidRDefault="00000000" w:rsidP="00C40570">
      <w:pPr>
        <w:pStyle w:val="ListParagraph"/>
        <w:numPr>
          <w:ilvl w:val="0"/>
          <w:numId w:val="19"/>
        </w:numPr>
        <w:ind w:left="0"/>
        <w:rPr>
          <w:rFonts w:ascii="Arial" w:hAnsi="Arial" w:cs="Arial"/>
        </w:rPr>
      </w:pPr>
      <w:r w:rsidRPr="007D7C29">
        <w:rPr>
          <w:rFonts w:ascii="Arial" w:hAnsi="Arial" w:cs="Arial"/>
        </w:rPr>
        <w:t>Severn Trent: this is still an ongoing situation.</w:t>
      </w:r>
    </w:p>
    <w:p w14:paraId="74ACDBB9" w14:textId="0674A6DC" w:rsidR="007377C8" w:rsidRPr="007377C8" w:rsidRDefault="007377C8" w:rsidP="00C40570">
      <w:pPr>
        <w:pStyle w:val="ListParagraph"/>
        <w:ind w:left="0"/>
        <w:rPr>
          <w:rFonts w:ascii="Arial" w:hAnsi="Arial" w:cs="Arial"/>
          <w:b/>
          <w:bCs/>
        </w:rPr>
      </w:pPr>
      <w:r w:rsidRPr="007377C8">
        <w:rPr>
          <w:rFonts w:ascii="Arial" w:hAnsi="Arial" w:cs="Arial"/>
          <w:b/>
          <w:bCs/>
        </w:rPr>
        <w:t>ACTION: CLERK to MONITOR</w:t>
      </w:r>
    </w:p>
    <w:p w14:paraId="1BC7B1FF" w14:textId="77777777" w:rsidR="002D6D2A" w:rsidRPr="007D7C29" w:rsidRDefault="002D6D2A" w:rsidP="00C40570">
      <w:pPr>
        <w:pStyle w:val="ListParagraph"/>
        <w:ind w:left="0"/>
        <w:rPr>
          <w:rFonts w:ascii="Arial" w:hAnsi="Arial" w:cs="Arial"/>
        </w:rPr>
      </w:pPr>
    </w:p>
    <w:p w14:paraId="34BEEE46" w14:textId="77777777" w:rsidR="002D6D2A" w:rsidRPr="007D7C29" w:rsidRDefault="002D6D2A" w:rsidP="00C40570">
      <w:pPr>
        <w:pStyle w:val="ListParagraph"/>
        <w:ind w:left="0"/>
        <w:rPr>
          <w:rFonts w:ascii="Arial" w:hAnsi="Arial" w:cs="Arial"/>
        </w:rPr>
      </w:pPr>
    </w:p>
    <w:p w14:paraId="1BDC1B71" w14:textId="443205D6" w:rsidR="003321AE" w:rsidRDefault="00000000" w:rsidP="00C40570">
      <w:pPr>
        <w:pStyle w:val="ListParagraph"/>
        <w:numPr>
          <w:ilvl w:val="0"/>
          <w:numId w:val="19"/>
        </w:numPr>
        <w:ind w:left="0"/>
        <w:rPr>
          <w:rFonts w:ascii="Arial" w:hAnsi="Arial" w:cs="Arial"/>
        </w:rPr>
      </w:pPr>
      <w:r w:rsidRPr="007D7C29">
        <w:rPr>
          <w:rFonts w:ascii="Arial" w:hAnsi="Arial" w:cs="Arial"/>
        </w:rPr>
        <w:t>Broadband: SP brought this up and said there were ongoing problems for houses connected to Clows Top exchange. New Clerk said he was unaware of this and will investigate.</w:t>
      </w:r>
    </w:p>
    <w:p w14:paraId="4E16BA42" w14:textId="19578C16" w:rsidR="007377C8" w:rsidRDefault="007377C8" w:rsidP="00C40570">
      <w:pPr>
        <w:pStyle w:val="ListParagraph"/>
        <w:ind w:left="0"/>
        <w:rPr>
          <w:rFonts w:ascii="Arial" w:hAnsi="Arial" w:cs="Arial"/>
          <w:b/>
          <w:bCs/>
        </w:rPr>
      </w:pPr>
      <w:r w:rsidRPr="007377C8">
        <w:rPr>
          <w:rFonts w:ascii="Arial" w:hAnsi="Arial" w:cs="Arial"/>
          <w:b/>
          <w:bCs/>
        </w:rPr>
        <w:t>ACTION: SP &amp; CLERK</w:t>
      </w:r>
    </w:p>
    <w:p w14:paraId="4EA5DB8B" w14:textId="77777777" w:rsidR="007377C8" w:rsidRPr="007377C8" w:rsidRDefault="007377C8" w:rsidP="00C40570">
      <w:pPr>
        <w:pStyle w:val="ListParagraph"/>
        <w:ind w:left="0"/>
        <w:rPr>
          <w:rFonts w:ascii="Arial" w:hAnsi="Arial" w:cs="Arial"/>
          <w:b/>
          <w:bCs/>
        </w:rPr>
      </w:pPr>
    </w:p>
    <w:p w14:paraId="0DE3DFFD" w14:textId="77777777" w:rsidR="007377C8" w:rsidRDefault="00000000" w:rsidP="00C40570">
      <w:pPr>
        <w:pStyle w:val="ListParagraph"/>
        <w:numPr>
          <w:ilvl w:val="0"/>
          <w:numId w:val="19"/>
        </w:numPr>
        <w:ind w:left="0"/>
        <w:rPr>
          <w:rFonts w:ascii="Arial" w:hAnsi="Arial" w:cs="Arial"/>
        </w:rPr>
      </w:pPr>
      <w:r w:rsidRPr="007D7C29">
        <w:rPr>
          <w:rFonts w:ascii="Arial" w:hAnsi="Arial" w:cs="Arial"/>
        </w:rPr>
        <w:t xml:space="preserve">Noise/effluent pollution: a local landowner had reported problems with dead fish in a local brook. It was thought it may come from the </w:t>
      </w:r>
      <w:proofErr w:type="spellStart"/>
      <w:r w:rsidRPr="007D7C29">
        <w:rPr>
          <w:rFonts w:ascii="Arial" w:hAnsi="Arial" w:cs="Arial"/>
        </w:rPr>
        <w:t>practise</w:t>
      </w:r>
      <w:proofErr w:type="spellEnd"/>
      <w:r w:rsidRPr="007D7C29">
        <w:rPr>
          <w:rFonts w:ascii="Arial" w:hAnsi="Arial" w:cs="Arial"/>
        </w:rPr>
        <w:t xml:space="preserve"> of pumping slurry onto fields which then drain into brooks. No action recorded by. Previous clerk. </w:t>
      </w:r>
    </w:p>
    <w:p w14:paraId="63588618" w14:textId="77777777" w:rsidR="007377C8" w:rsidRDefault="007377C8" w:rsidP="00C40570">
      <w:pPr>
        <w:pStyle w:val="ListParagraph"/>
        <w:ind w:left="0"/>
        <w:rPr>
          <w:rFonts w:ascii="Arial" w:hAnsi="Arial" w:cs="Arial"/>
          <w:b/>
          <w:bCs/>
        </w:rPr>
      </w:pPr>
      <w:r w:rsidRPr="007377C8">
        <w:rPr>
          <w:rFonts w:ascii="Arial" w:hAnsi="Arial" w:cs="Arial"/>
          <w:b/>
          <w:bCs/>
        </w:rPr>
        <w:t xml:space="preserve">ACTION: CLERK to CONTACT EA  </w:t>
      </w:r>
    </w:p>
    <w:p w14:paraId="3EE26F0F" w14:textId="43926C7B" w:rsidR="002D6D2A" w:rsidRPr="007377C8" w:rsidRDefault="00000000" w:rsidP="00C40570">
      <w:pPr>
        <w:pStyle w:val="ListParagraph"/>
        <w:ind w:left="0"/>
        <w:rPr>
          <w:rFonts w:ascii="Arial" w:hAnsi="Arial" w:cs="Arial"/>
          <w:b/>
          <w:bCs/>
        </w:rPr>
      </w:pPr>
      <w:r w:rsidRPr="007377C8">
        <w:rPr>
          <w:rFonts w:ascii="Arial" w:hAnsi="Arial" w:cs="Arial"/>
          <w:b/>
          <w:bCs/>
        </w:rPr>
        <w:t xml:space="preserve"> </w:t>
      </w:r>
    </w:p>
    <w:p w14:paraId="661578B8" w14:textId="40E059AA" w:rsidR="003321AE" w:rsidRDefault="007377C8" w:rsidP="00C40570">
      <w:pPr>
        <w:rPr>
          <w:rFonts w:ascii="Arial" w:hAnsi="Arial" w:cs="Arial"/>
        </w:rPr>
      </w:pPr>
      <w:r>
        <w:rPr>
          <w:rFonts w:ascii="Arial" w:hAnsi="Arial" w:cs="Arial"/>
        </w:rPr>
        <w:t xml:space="preserve"> </w:t>
      </w:r>
      <w:r w:rsidRPr="007377C8">
        <w:rPr>
          <w:rFonts w:ascii="Arial" w:hAnsi="Arial" w:cs="Arial"/>
        </w:rPr>
        <w:t>Noise from another local Moto X, Shropshire Council investigating</w:t>
      </w:r>
      <w:r>
        <w:rPr>
          <w:rFonts w:ascii="Arial" w:hAnsi="Arial" w:cs="Arial"/>
        </w:rPr>
        <w:t xml:space="preserve">               </w:t>
      </w:r>
      <w:r w:rsidRPr="007377C8">
        <w:rPr>
          <w:rFonts w:ascii="Arial" w:hAnsi="Arial" w:cs="Arial"/>
        </w:rPr>
        <w:t xml:space="preserve"> </w:t>
      </w:r>
      <w:r>
        <w:rPr>
          <w:rFonts w:ascii="Arial" w:hAnsi="Arial" w:cs="Arial"/>
        </w:rPr>
        <w:t xml:space="preserve"> </w:t>
      </w:r>
      <w:r w:rsidRPr="007377C8">
        <w:rPr>
          <w:rFonts w:ascii="Arial" w:hAnsi="Arial" w:cs="Arial"/>
        </w:rPr>
        <w:t>formation of a track without planning permission.</w:t>
      </w:r>
    </w:p>
    <w:p w14:paraId="79DCAA51" w14:textId="1253788C" w:rsidR="007377C8" w:rsidRPr="007377C8" w:rsidRDefault="007377C8" w:rsidP="00C40570">
      <w:pPr>
        <w:rPr>
          <w:rFonts w:ascii="Arial" w:hAnsi="Arial" w:cs="Arial"/>
          <w:b/>
          <w:bCs/>
        </w:rPr>
      </w:pPr>
      <w:r w:rsidRPr="007377C8">
        <w:rPr>
          <w:rFonts w:ascii="Arial" w:hAnsi="Arial" w:cs="Arial"/>
          <w:b/>
          <w:bCs/>
        </w:rPr>
        <w:t>ACTION: CLERK to chase up with Planning Enforcement</w:t>
      </w:r>
    </w:p>
    <w:p w14:paraId="5DBDD9C2" w14:textId="77777777" w:rsidR="002D6D2A" w:rsidRPr="007D7C29" w:rsidRDefault="002D6D2A" w:rsidP="00C40570">
      <w:pPr>
        <w:rPr>
          <w:rFonts w:ascii="Arial" w:hAnsi="Arial" w:cs="Arial"/>
        </w:rPr>
      </w:pPr>
    </w:p>
    <w:p w14:paraId="4A86558E" w14:textId="2744556F" w:rsidR="003321AE" w:rsidRDefault="00000000" w:rsidP="00C40570">
      <w:pPr>
        <w:pStyle w:val="ListParagraph"/>
        <w:numPr>
          <w:ilvl w:val="0"/>
          <w:numId w:val="19"/>
        </w:numPr>
        <w:ind w:left="0"/>
        <w:rPr>
          <w:rFonts w:ascii="Arial" w:hAnsi="Arial" w:cs="Arial"/>
        </w:rPr>
      </w:pPr>
      <w:r w:rsidRPr="007D7C29">
        <w:rPr>
          <w:rFonts w:ascii="Arial" w:hAnsi="Arial" w:cs="Arial"/>
        </w:rPr>
        <w:t xml:space="preserve">Website: it was felt that the Website needed some work and while the Parish Council paid for it, it was felt that is should be the for the Parishes of Milson and Neen Sollars. Clerk to from as work group with Peter Bloomer as </w:t>
      </w:r>
      <w:proofErr w:type="spellStart"/>
      <w:r w:rsidRPr="007D7C29">
        <w:rPr>
          <w:rFonts w:ascii="Arial" w:hAnsi="Arial" w:cs="Arial"/>
        </w:rPr>
        <w:t>Councillor</w:t>
      </w:r>
      <w:proofErr w:type="spellEnd"/>
      <w:r w:rsidRPr="007D7C29">
        <w:rPr>
          <w:rFonts w:ascii="Arial" w:hAnsi="Arial" w:cs="Arial"/>
        </w:rPr>
        <w:t xml:space="preserve"> and representative for All Saints. Will still need representatives from St George’s and Village Hall.</w:t>
      </w:r>
    </w:p>
    <w:p w14:paraId="038E58DC" w14:textId="15F0045E" w:rsidR="007377C8" w:rsidRPr="007377C8" w:rsidRDefault="007377C8" w:rsidP="00C40570">
      <w:pPr>
        <w:pStyle w:val="ListParagraph"/>
        <w:ind w:left="0"/>
        <w:rPr>
          <w:rFonts w:ascii="Arial" w:hAnsi="Arial" w:cs="Arial"/>
          <w:b/>
          <w:bCs/>
        </w:rPr>
      </w:pPr>
      <w:r w:rsidRPr="007377C8">
        <w:rPr>
          <w:rFonts w:ascii="Arial" w:hAnsi="Arial" w:cs="Arial"/>
          <w:b/>
          <w:bCs/>
        </w:rPr>
        <w:t>ACTION: P Bloomer, Clerk</w:t>
      </w:r>
    </w:p>
    <w:p w14:paraId="1E8CFB89" w14:textId="77777777" w:rsidR="003321AE" w:rsidRPr="007D7C29" w:rsidRDefault="003321AE" w:rsidP="00C40570">
      <w:pPr>
        <w:pStyle w:val="ListParagraph"/>
        <w:ind w:left="0"/>
        <w:rPr>
          <w:rFonts w:ascii="Arial" w:eastAsia="Arial" w:hAnsi="Arial" w:cs="Arial"/>
        </w:rPr>
      </w:pPr>
    </w:p>
    <w:p w14:paraId="219A6D2B" w14:textId="77777777" w:rsidR="003321AE" w:rsidRPr="007D7C29" w:rsidRDefault="00000000" w:rsidP="00C40570">
      <w:pPr>
        <w:pStyle w:val="ListParagraph"/>
        <w:numPr>
          <w:ilvl w:val="0"/>
          <w:numId w:val="19"/>
        </w:numPr>
        <w:ind w:left="0"/>
        <w:rPr>
          <w:rFonts w:ascii="Arial" w:hAnsi="Arial" w:cs="Arial"/>
        </w:rPr>
      </w:pPr>
      <w:r w:rsidRPr="007D7C29">
        <w:rPr>
          <w:rFonts w:ascii="Arial" w:hAnsi="Arial" w:cs="Arial"/>
        </w:rPr>
        <w:t>Public Participation</w:t>
      </w:r>
    </w:p>
    <w:p w14:paraId="3C5ADF84" w14:textId="3493C21D" w:rsidR="003321AE" w:rsidRPr="007D7C29" w:rsidRDefault="002D6D2A" w:rsidP="00C40570">
      <w:pPr>
        <w:pStyle w:val="ListParagraph"/>
        <w:ind w:left="0"/>
        <w:rPr>
          <w:rFonts w:ascii="Arial" w:hAnsi="Arial" w:cs="Arial"/>
        </w:rPr>
      </w:pPr>
      <w:r w:rsidRPr="007D7C29">
        <w:rPr>
          <w:rFonts w:ascii="Arial" w:hAnsi="Arial" w:cs="Arial"/>
        </w:rPr>
        <w:t xml:space="preserve">Wilkinson, Hughes </w:t>
      </w:r>
      <w:r w:rsidR="005D4BD9" w:rsidRPr="007D7C29">
        <w:rPr>
          <w:rFonts w:ascii="Arial" w:hAnsi="Arial" w:cs="Arial"/>
        </w:rPr>
        <w:t>and Sharp</w:t>
      </w:r>
    </w:p>
    <w:p w14:paraId="053D9D14" w14:textId="77777777" w:rsidR="003321AE" w:rsidRPr="007D7C29" w:rsidRDefault="003321AE" w:rsidP="00C40570">
      <w:pPr>
        <w:pStyle w:val="ListParagraph"/>
        <w:ind w:left="0"/>
        <w:rPr>
          <w:rFonts w:ascii="Arial" w:eastAsia="Arial" w:hAnsi="Arial" w:cs="Arial"/>
        </w:rPr>
      </w:pPr>
    </w:p>
    <w:p w14:paraId="27BFBEBE" w14:textId="779B30C4" w:rsidR="003321AE" w:rsidRDefault="00000000" w:rsidP="00C40570">
      <w:pPr>
        <w:pStyle w:val="ListParagraph"/>
        <w:numPr>
          <w:ilvl w:val="0"/>
          <w:numId w:val="19"/>
        </w:numPr>
        <w:ind w:left="0"/>
        <w:rPr>
          <w:rFonts w:ascii="Arial" w:hAnsi="Arial" w:cs="Arial"/>
        </w:rPr>
      </w:pPr>
      <w:r w:rsidRPr="007D7C29">
        <w:rPr>
          <w:rFonts w:ascii="Arial" w:hAnsi="Arial" w:cs="Arial"/>
        </w:rPr>
        <w:t>Public Correspondence.</w:t>
      </w:r>
    </w:p>
    <w:p w14:paraId="17AABABA" w14:textId="1125BF16" w:rsidR="00C40570" w:rsidRDefault="00C40570" w:rsidP="00C40570">
      <w:pPr>
        <w:pStyle w:val="ListParagraph"/>
        <w:ind w:left="0"/>
        <w:rPr>
          <w:rFonts w:ascii="Arial" w:hAnsi="Arial" w:cs="Arial"/>
        </w:rPr>
      </w:pPr>
      <w:r>
        <w:rPr>
          <w:rFonts w:ascii="Arial" w:hAnsi="Arial" w:cs="Arial"/>
        </w:rPr>
        <w:t>Community benefit to provide £5 book tokens for Children</w:t>
      </w:r>
    </w:p>
    <w:p w14:paraId="702069E2" w14:textId="42986842" w:rsidR="00C40570" w:rsidRDefault="00C40570" w:rsidP="00C40570">
      <w:pPr>
        <w:pStyle w:val="ListParagraph"/>
        <w:ind w:left="0"/>
        <w:rPr>
          <w:rFonts w:ascii="Arial" w:hAnsi="Arial" w:cs="Arial"/>
          <w:b/>
          <w:bCs/>
        </w:rPr>
      </w:pPr>
      <w:proofErr w:type="gramStart"/>
      <w:r w:rsidRPr="00C40570">
        <w:rPr>
          <w:rFonts w:ascii="Arial" w:hAnsi="Arial" w:cs="Arial"/>
          <w:b/>
          <w:bCs/>
        </w:rPr>
        <w:t>P:DHJ</w:t>
      </w:r>
      <w:proofErr w:type="gramEnd"/>
      <w:r w:rsidRPr="00C40570">
        <w:rPr>
          <w:rFonts w:ascii="Arial" w:hAnsi="Arial" w:cs="Arial"/>
          <w:b/>
          <w:bCs/>
        </w:rPr>
        <w:t xml:space="preserve">     2</w:t>
      </w:r>
      <w:r w:rsidRPr="00C40570">
        <w:rPr>
          <w:rFonts w:ascii="Arial" w:hAnsi="Arial" w:cs="Arial"/>
          <w:b/>
          <w:bCs/>
          <w:vertAlign w:val="superscript"/>
        </w:rPr>
        <w:t>nd</w:t>
      </w:r>
      <w:r w:rsidRPr="00C40570">
        <w:rPr>
          <w:rFonts w:ascii="Arial" w:hAnsi="Arial" w:cs="Arial"/>
          <w:b/>
          <w:bCs/>
        </w:rPr>
        <w:t>: MWH</w:t>
      </w:r>
    </w:p>
    <w:p w14:paraId="6BE49207" w14:textId="29F1B691" w:rsidR="00C40570" w:rsidRPr="00C40570" w:rsidRDefault="00C40570" w:rsidP="00C40570">
      <w:pPr>
        <w:pStyle w:val="ListParagraph"/>
        <w:ind w:left="0"/>
        <w:rPr>
          <w:rFonts w:ascii="Arial" w:hAnsi="Arial" w:cs="Arial"/>
          <w:b/>
          <w:bCs/>
        </w:rPr>
      </w:pPr>
      <w:proofErr w:type="spellStart"/>
      <w:proofErr w:type="gramStart"/>
      <w:r>
        <w:rPr>
          <w:rFonts w:ascii="Arial" w:hAnsi="Arial" w:cs="Arial"/>
          <w:b/>
          <w:bCs/>
        </w:rPr>
        <w:t>ACTION:Unknown</w:t>
      </w:r>
      <w:proofErr w:type="spellEnd"/>
      <w:proofErr w:type="gramEnd"/>
    </w:p>
    <w:p w14:paraId="417BC06A" w14:textId="77777777" w:rsidR="003321AE" w:rsidRPr="007D7C29" w:rsidRDefault="003321AE" w:rsidP="00C40570">
      <w:pPr>
        <w:rPr>
          <w:rFonts w:ascii="Arial" w:eastAsia="Arial" w:hAnsi="Arial" w:cs="Arial"/>
        </w:rPr>
      </w:pPr>
    </w:p>
    <w:p w14:paraId="4391692A" w14:textId="2B0902EE" w:rsidR="003321AE" w:rsidRPr="007D7C29" w:rsidRDefault="00000000" w:rsidP="00C40570">
      <w:pPr>
        <w:pStyle w:val="Standard"/>
        <w:numPr>
          <w:ilvl w:val="0"/>
          <w:numId w:val="19"/>
        </w:numPr>
        <w:shd w:val="clear" w:color="auto" w:fill="FFFFFF"/>
        <w:ind w:left="0"/>
        <w:rPr>
          <w:rFonts w:ascii="Arial" w:hAnsi="Arial" w:cs="Arial"/>
          <w:color w:val="222222"/>
        </w:rPr>
      </w:pPr>
      <w:r w:rsidRPr="007D7C29">
        <w:rPr>
          <w:rFonts w:ascii="Arial" w:hAnsi="Arial" w:cs="Arial"/>
        </w:rPr>
        <w:t>Meeting Dates 2022/23:</w:t>
      </w:r>
    </w:p>
    <w:p w14:paraId="13C222E1" w14:textId="270DCBFE" w:rsidR="005D4BD9" w:rsidRPr="007D7C29" w:rsidRDefault="005D4BD9" w:rsidP="00C40570">
      <w:pPr>
        <w:pStyle w:val="Standard"/>
        <w:shd w:val="clear" w:color="auto" w:fill="FFFFFF"/>
        <w:rPr>
          <w:rFonts w:ascii="Arial" w:hAnsi="Arial" w:cs="Arial"/>
          <w:color w:val="222222"/>
        </w:rPr>
      </w:pPr>
      <w:r w:rsidRPr="007D7C29">
        <w:rPr>
          <w:rFonts w:ascii="Arial" w:hAnsi="Arial" w:cs="Arial"/>
        </w:rPr>
        <w:t>Clerk advised Council that he would not be present if the meeting was to be held on the 23/1/23. New date agreed but time to stay at 10am</w:t>
      </w:r>
    </w:p>
    <w:p w14:paraId="2E34FD6E" w14:textId="4575E126" w:rsidR="003321AE" w:rsidRPr="007D7C29" w:rsidRDefault="00000000" w:rsidP="00C40570">
      <w:pPr>
        <w:pStyle w:val="ListParagraph"/>
        <w:ind w:left="0"/>
        <w:rPr>
          <w:rFonts w:ascii="Arial" w:eastAsia="Arial" w:hAnsi="Arial" w:cs="Arial"/>
        </w:rPr>
      </w:pPr>
      <w:proofErr w:type="gramStart"/>
      <w:r w:rsidRPr="007377C8">
        <w:rPr>
          <w:rFonts w:ascii="Arial" w:hAnsi="Arial" w:cs="Arial"/>
          <w:b/>
          <w:bCs/>
        </w:rPr>
        <w:t xml:space="preserve">Monday  </w:t>
      </w:r>
      <w:r w:rsidR="005D4BD9" w:rsidRPr="007377C8">
        <w:rPr>
          <w:rFonts w:ascii="Arial" w:hAnsi="Arial" w:cs="Arial"/>
          <w:b/>
          <w:bCs/>
        </w:rPr>
        <w:t>16</w:t>
      </w:r>
      <w:proofErr w:type="gramEnd"/>
      <w:r w:rsidRPr="007377C8">
        <w:rPr>
          <w:rFonts w:ascii="Arial" w:hAnsi="Arial" w:cs="Arial"/>
          <w:b/>
          <w:bCs/>
        </w:rPr>
        <w:t>/01/2023</w:t>
      </w:r>
      <w:r w:rsidRPr="007D7C29">
        <w:rPr>
          <w:rFonts w:ascii="Arial" w:hAnsi="Arial" w:cs="Arial"/>
        </w:rPr>
        <w:t xml:space="preserve">  Ordinary Meeting</w:t>
      </w:r>
      <w:r w:rsidR="005D4BD9" w:rsidRPr="007D7C29">
        <w:rPr>
          <w:rFonts w:ascii="Arial" w:hAnsi="Arial" w:cs="Arial"/>
        </w:rPr>
        <w:t xml:space="preserve"> with Precept</w:t>
      </w:r>
    </w:p>
    <w:p w14:paraId="1034AD91" w14:textId="3E0E1DF1" w:rsidR="003321AE" w:rsidRDefault="00000000" w:rsidP="00C40570">
      <w:pPr>
        <w:pStyle w:val="ListParagraph"/>
        <w:ind w:left="0"/>
        <w:rPr>
          <w:rFonts w:ascii="Arial" w:hAnsi="Arial" w:cs="Arial"/>
        </w:rPr>
      </w:pPr>
      <w:proofErr w:type="gramStart"/>
      <w:r w:rsidRPr="007377C8">
        <w:rPr>
          <w:rFonts w:ascii="Arial" w:hAnsi="Arial" w:cs="Arial"/>
          <w:b/>
          <w:bCs/>
        </w:rPr>
        <w:t>Monday  27</w:t>
      </w:r>
      <w:proofErr w:type="gramEnd"/>
      <w:r w:rsidRPr="007377C8">
        <w:rPr>
          <w:rFonts w:ascii="Arial" w:hAnsi="Arial" w:cs="Arial"/>
          <w:b/>
          <w:bCs/>
        </w:rPr>
        <w:t>/03/2023</w:t>
      </w:r>
      <w:r w:rsidRPr="007D7C29">
        <w:rPr>
          <w:rFonts w:ascii="Arial" w:hAnsi="Arial" w:cs="Arial"/>
        </w:rPr>
        <w:t xml:space="preserve">  Ordinary Meeting</w:t>
      </w:r>
    </w:p>
    <w:p w14:paraId="3E9F8F00" w14:textId="77777777" w:rsidR="007377C8" w:rsidRPr="007D7C29" w:rsidRDefault="007377C8" w:rsidP="00C40570">
      <w:pPr>
        <w:pStyle w:val="ListParagraph"/>
        <w:ind w:left="0"/>
        <w:rPr>
          <w:rFonts w:ascii="Arial" w:eastAsia="Arial" w:hAnsi="Arial" w:cs="Arial"/>
        </w:rPr>
      </w:pPr>
    </w:p>
    <w:p w14:paraId="4FF35FE1" w14:textId="0A3DD4C9" w:rsidR="003321AE" w:rsidRDefault="00000000" w:rsidP="00C40570">
      <w:pPr>
        <w:pStyle w:val="Standard"/>
        <w:numPr>
          <w:ilvl w:val="0"/>
          <w:numId w:val="19"/>
        </w:numPr>
        <w:ind w:left="0"/>
        <w:rPr>
          <w:rFonts w:ascii="Arial" w:hAnsi="Arial" w:cs="Arial"/>
        </w:rPr>
      </w:pPr>
      <w:r w:rsidRPr="007D7C29">
        <w:rPr>
          <w:rFonts w:ascii="Arial" w:hAnsi="Arial" w:cs="Arial"/>
        </w:rPr>
        <w:t>Communications from SSC:</w:t>
      </w:r>
    </w:p>
    <w:p w14:paraId="2CD6B71B" w14:textId="7A16079F" w:rsidR="00C40570" w:rsidRDefault="005D4BD9" w:rsidP="00C40570">
      <w:pPr>
        <w:pStyle w:val="Standard"/>
        <w:rPr>
          <w:rFonts w:ascii="Arial" w:hAnsi="Arial" w:cs="Arial"/>
          <w:b/>
          <w:bCs/>
        </w:rPr>
      </w:pPr>
      <w:r w:rsidRPr="007D7C29">
        <w:rPr>
          <w:rFonts w:ascii="Arial" w:hAnsi="Arial" w:cs="Arial"/>
        </w:rPr>
        <w:t>Clerk advised Council members that all communications were being            forwarded to Council members as they came in via email. It was then    admitted that not all these communications were being read, so it was felt that those of importance would have please read on them.</w:t>
      </w:r>
      <w:r w:rsidR="00C40570">
        <w:rPr>
          <w:rFonts w:ascii="Arial" w:hAnsi="Arial" w:cs="Arial"/>
        </w:rPr>
        <w:t xml:space="preserve"> </w:t>
      </w:r>
      <w:proofErr w:type="gramStart"/>
      <w:r w:rsidR="00C40570" w:rsidRPr="00C40570">
        <w:rPr>
          <w:rFonts w:ascii="Arial" w:hAnsi="Arial" w:cs="Arial"/>
          <w:b/>
          <w:bCs/>
        </w:rPr>
        <w:t>ACTION:ALL</w:t>
      </w:r>
      <w:proofErr w:type="gramEnd"/>
    </w:p>
    <w:p w14:paraId="3A2F5466" w14:textId="44C5ADCA" w:rsidR="00C40570" w:rsidRDefault="00C40570" w:rsidP="00C40570">
      <w:pPr>
        <w:pStyle w:val="Standard"/>
        <w:rPr>
          <w:rFonts w:ascii="Arial" w:hAnsi="Arial" w:cs="Arial"/>
          <w:b/>
          <w:bCs/>
        </w:rPr>
      </w:pPr>
    </w:p>
    <w:p w14:paraId="6EA8E4F6" w14:textId="320BDA32" w:rsidR="00C40570" w:rsidRDefault="00C40570" w:rsidP="00C40570">
      <w:pPr>
        <w:pStyle w:val="Standard"/>
        <w:rPr>
          <w:rFonts w:ascii="Arial" w:hAnsi="Arial" w:cs="Arial"/>
          <w:b/>
          <w:bCs/>
        </w:rPr>
      </w:pPr>
      <w:r>
        <w:rPr>
          <w:rFonts w:ascii="Arial" w:hAnsi="Arial" w:cs="Arial"/>
          <w:b/>
          <w:bCs/>
        </w:rPr>
        <w:t>MEETING CLOSED</w:t>
      </w:r>
    </w:p>
    <w:p w14:paraId="643B230D" w14:textId="461C2871" w:rsidR="00C40570" w:rsidRDefault="00C40570" w:rsidP="00C40570">
      <w:pPr>
        <w:pStyle w:val="Standard"/>
        <w:rPr>
          <w:rFonts w:ascii="Arial" w:hAnsi="Arial" w:cs="Arial"/>
        </w:rPr>
      </w:pPr>
    </w:p>
    <w:p w14:paraId="41483F95" w14:textId="0BBC0A61" w:rsidR="006D2DDD" w:rsidRDefault="006D2DDD" w:rsidP="00C40570">
      <w:pPr>
        <w:pStyle w:val="Standard"/>
        <w:rPr>
          <w:rFonts w:ascii="Arial" w:hAnsi="Arial" w:cs="Arial"/>
        </w:rPr>
      </w:pPr>
    </w:p>
    <w:p w14:paraId="47E6D725" w14:textId="42F7AF6F" w:rsidR="006D2DDD" w:rsidRPr="00C40570" w:rsidRDefault="006D2DDD" w:rsidP="00C40570">
      <w:pPr>
        <w:pStyle w:val="Standard"/>
        <w:rPr>
          <w:rFonts w:ascii="Arial" w:hAnsi="Arial" w:cs="Arial"/>
        </w:rPr>
      </w:pPr>
      <w:r>
        <w:rPr>
          <w:rFonts w:ascii="Arial" w:hAnsi="Arial" w:cs="Arial"/>
        </w:rPr>
        <w:t>Signed as a true record of the meeting by Chair of Council Cllr C Jones:</w:t>
      </w:r>
    </w:p>
    <w:p w14:paraId="193D033C" w14:textId="77777777" w:rsidR="00C40570" w:rsidRPr="00C40570" w:rsidRDefault="00C40570" w:rsidP="00C40570">
      <w:pPr>
        <w:pStyle w:val="Standard"/>
        <w:rPr>
          <w:rFonts w:ascii="Arial" w:hAnsi="Arial" w:cs="Arial"/>
          <w:b/>
          <w:bCs/>
        </w:rPr>
      </w:pPr>
    </w:p>
    <w:p w14:paraId="76E54FD3" w14:textId="77777777" w:rsidR="00C40570" w:rsidRDefault="00C40570" w:rsidP="00C40570">
      <w:pPr>
        <w:pStyle w:val="ListParagraph"/>
        <w:ind w:left="0"/>
        <w:rPr>
          <w:rFonts w:ascii="Arial" w:hAnsi="Arial" w:cs="Arial"/>
        </w:rPr>
      </w:pPr>
    </w:p>
    <w:p w14:paraId="68FF57FA" w14:textId="77777777" w:rsidR="003321AE" w:rsidRPr="007D7C29" w:rsidRDefault="003321AE" w:rsidP="00C40570">
      <w:pPr>
        <w:pStyle w:val="Standard"/>
        <w:rPr>
          <w:rFonts w:ascii="Arial" w:eastAsia="Arial" w:hAnsi="Arial" w:cs="Arial"/>
        </w:rPr>
      </w:pPr>
    </w:p>
    <w:sectPr w:rsidR="003321AE" w:rsidRPr="007D7C29" w:rsidSect="00350B25">
      <w:type w:val="continuous"/>
      <w:pgSz w:w="11900" w:h="16840"/>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568A" w14:textId="77777777" w:rsidR="007A1F35" w:rsidRDefault="007A1F35">
      <w:r>
        <w:separator/>
      </w:r>
    </w:p>
  </w:endnote>
  <w:endnote w:type="continuationSeparator" w:id="0">
    <w:p w14:paraId="7A5457CC" w14:textId="77777777" w:rsidR="007A1F35" w:rsidRDefault="007A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B26A" w14:textId="77777777" w:rsidR="003321AE" w:rsidRDefault="003321AE">
    <w:pPr>
      <w:pStyle w:val="Footer"/>
      <w:tabs>
        <w:tab w:val="clear" w:pos="8306"/>
        <w:tab w:val="right" w:pos="828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5859" w14:textId="77777777" w:rsidR="007A1F35" w:rsidRDefault="007A1F35">
      <w:r>
        <w:separator/>
      </w:r>
    </w:p>
  </w:footnote>
  <w:footnote w:type="continuationSeparator" w:id="0">
    <w:p w14:paraId="369643B1" w14:textId="77777777" w:rsidR="007A1F35" w:rsidRDefault="007A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22A" w14:textId="77777777" w:rsidR="003321AE" w:rsidRDefault="00000000">
    <w:pPr>
      <w:pStyle w:val="Header"/>
      <w:tabs>
        <w:tab w:val="clear" w:pos="8306"/>
        <w:tab w:val="right" w:pos="8286"/>
      </w:tabs>
      <w:jc w:val="center"/>
      <w:rPr>
        <w:b/>
        <w:bCs/>
        <w:sz w:val="36"/>
        <w:szCs w:val="36"/>
        <w:u w:val="single"/>
      </w:rPr>
    </w:pPr>
    <w:r>
      <w:rPr>
        <w:noProof/>
      </w:rPr>
      <mc:AlternateContent>
        <mc:Choice Requires="wps">
          <w:drawing>
            <wp:anchor distT="152400" distB="152400" distL="152400" distR="152400" simplePos="0" relativeHeight="251658240" behindDoc="1" locked="0" layoutInCell="1" allowOverlap="1" wp14:anchorId="2B61BEC1" wp14:editId="5FDFC8CE">
              <wp:simplePos x="0" y="0"/>
              <wp:positionH relativeFrom="page">
                <wp:posOffset>6342379</wp:posOffset>
              </wp:positionH>
              <wp:positionV relativeFrom="page">
                <wp:posOffset>10013950</wp:posOffset>
              </wp:positionV>
              <wp:extent cx="127000" cy="172720"/>
              <wp:effectExtent l="0" t="0" r="0" b="0"/>
              <wp:wrapNone/>
              <wp:docPr id="1073741825" name="officeArt object" descr="Frame1"/>
              <wp:cNvGraphicFramePr/>
              <a:graphic xmlns:a="http://schemas.openxmlformats.org/drawingml/2006/main">
                <a:graphicData uri="http://schemas.microsoft.com/office/word/2010/wordprocessingShape">
                  <wps:wsp>
                    <wps:cNvSpPr txBox="1"/>
                    <wps:spPr>
                      <a:xfrm>
                        <a:off x="0" y="0"/>
                        <a:ext cx="127000" cy="172720"/>
                      </a:xfrm>
                      <a:prstGeom prst="rect">
                        <a:avLst/>
                      </a:prstGeom>
                      <a:noFill/>
                      <a:ln w="12700" cap="flat">
                        <a:noFill/>
                        <a:miter lim="400000"/>
                      </a:ln>
                      <a:effectLst/>
                    </wps:spPr>
                    <wps:txbx>
                      <w:txbxContent>
                        <w:p w14:paraId="272766BF" w14:textId="77777777" w:rsidR="003321AE" w:rsidRDefault="00000000">
                          <w:pPr>
                            <w:pStyle w:val="Footer"/>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2B61BEC1" id="_x0000_t202" coordsize="21600,21600" o:spt="202" path="m,l,21600r21600,l21600,xe">
              <v:stroke joinstyle="miter"/>
              <v:path gradientshapeok="t" o:connecttype="rect"/>
            </v:shapetype>
            <v:shape id="officeArt object" o:spid="_x0000_s1026" type="#_x0000_t202" alt="Frame1" style="position:absolute;left:0;text-align:left;margin-left:499.4pt;margin-top:788.5pt;width:10pt;height:1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" filled="f" stroked="f" strokeweight="1pt">
              <v:stroke miterlimit="4"/>
              <v:textbox inset="0,0,0,0">
                <w:txbxContent>
                  <w:p w14:paraId="272766BF" w14:textId="77777777" w:rsidR="003321AE" w:rsidRDefault="00000000">
                    <w:pPr>
                      <w:pStyle w:val="Footer"/>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b/>
        <w:bCs/>
        <w:sz w:val="36"/>
        <w:szCs w:val="36"/>
        <w:u w:val="single"/>
      </w:rPr>
      <w:t xml:space="preserve">Ordinary Meeting of the Parish </w:t>
    </w:r>
  </w:p>
  <w:p w14:paraId="4098C3A1" w14:textId="77777777" w:rsidR="003321AE" w:rsidRDefault="00000000">
    <w:pPr>
      <w:pStyle w:val="Header"/>
      <w:tabs>
        <w:tab w:val="clear" w:pos="8306"/>
        <w:tab w:val="right" w:pos="8286"/>
      </w:tabs>
      <w:jc w:val="center"/>
    </w:pPr>
    <w:r>
      <w:rPr>
        <w:b/>
        <w:bCs/>
        <w:sz w:val="36"/>
        <w:szCs w:val="36"/>
        <w:u w:val="single"/>
      </w:rPr>
      <w:t>Council 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71E6"/>
    <w:multiLevelType w:val="hybridMultilevel"/>
    <w:tmpl w:val="99167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80346"/>
    <w:multiLevelType w:val="hybridMultilevel"/>
    <w:tmpl w:val="D0EED9C8"/>
    <w:numStyleLink w:val="WW8Num2"/>
  </w:abstractNum>
  <w:abstractNum w:abstractNumId="2" w15:restartNumberingAfterBreak="0">
    <w:nsid w:val="0C153ECE"/>
    <w:multiLevelType w:val="hybridMultilevel"/>
    <w:tmpl w:val="5052D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D349E"/>
    <w:multiLevelType w:val="hybridMultilevel"/>
    <w:tmpl w:val="D0EED9C8"/>
    <w:numStyleLink w:val="WW8Num2"/>
  </w:abstractNum>
  <w:abstractNum w:abstractNumId="4" w15:restartNumberingAfterBreak="0">
    <w:nsid w:val="1A2F3B5E"/>
    <w:multiLevelType w:val="hybridMultilevel"/>
    <w:tmpl w:val="AEC66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F50AF"/>
    <w:multiLevelType w:val="multilevel"/>
    <w:tmpl w:val="2B12DFEC"/>
    <w:styleLink w:val="WWNum11"/>
    <w:lvl w:ilvl="0">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101F8B"/>
    <w:multiLevelType w:val="hybridMultilevel"/>
    <w:tmpl w:val="4F503DFC"/>
    <w:numStyleLink w:val="ImportedStyle1"/>
  </w:abstractNum>
  <w:abstractNum w:abstractNumId="7" w15:restartNumberingAfterBreak="0">
    <w:nsid w:val="2A8152E0"/>
    <w:multiLevelType w:val="hybridMultilevel"/>
    <w:tmpl w:val="4DA2B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515D0"/>
    <w:multiLevelType w:val="hybridMultilevel"/>
    <w:tmpl w:val="D0EED9C8"/>
    <w:numStyleLink w:val="WW8Num2"/>
  </w:abstractNum>
  <w:abstractNum w:abstractNumId="9" w15:restartNumberingAfterBreak="0">
    <w:nsid w:val="4CBE6A24"/>
    <w:multiLevelType w:val="hybridMultilevel"/>
    <w:tmpl w:val="D0EED9C8"/>
    <w:numStyleLink w:val="WW8Num2"/>
  </w:abstractNum>
  <w:abstractNum w:abstractNumId="10" w15:restartNumberingAfterBreak="0">
    <w:nsid w:val="4D2E31B5"/>
    <w:multiLevelType w:val="hybridMultilevel"/>
    <w:tmpl w:val="6C64A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B15C9"/>
    <w:multiLevelType w:val="hybridMultilevel"/>
    <w:tmpl w:val="D0EED9C8"/>
    <w:styleLink w:val="WW8Num2"/>
    <w:lvl w:ilvl="0" w:tplc="D0EED9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A22D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CA398A">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3A26F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AC2A8">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43AFE">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7253E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607260">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2642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CA4B3A"/>
    <w:multiLevelType w:val="hybridMultilevel"/>
    <w:tmpl w:val="7D582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34787A"/>
    <w:multiLevelType w:val="hybridMultilevel"/>
    <w:tmpl w:val="87DA3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7625B"/>
    <w:multiLevelType w:val="multilevel"/>
    <w:tmpl w:val="2B12DFEC"/>
    <w:numStyleLink w:val="WWNum11"/>
  </w:abstractNum>
  <w:abstractNum w:abstractNumId="15" w15:restartNumberingAfterBreak="0">
    <w:nsid w:val="6AEB132B"/>
    <w:multiLevelType w:val="hybridMultilevel"/>
    <w:tmpl w:val="1562B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52D6B"/>
    <w:multiLevelType w:val="hybridMultilevel"/>
    <w:tmpl w:val="4F503DFC"/>
    <w:styleLink w:val="ImportedStyle1"/>
    <w:lvl w:ilvl="0" w:tplc="5C127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C28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803A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04B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D61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45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A9B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68E3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621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310F5E"/>
    <w:multiLevelType w:val="hybridMultilevel"/>
    <w:tmpl w:val="8F505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954686">
    <w:abstractNumId w:val="11"/>
  </w:num>
  <w:num w:numId="2" w16cid:durableId="869613677">
    <w:abstractNumId w:val="1"/>
  </w:num>
  <w:num w:numId="3" w16cid:durableId="385836236">
    <w:abstractNumId w:val="5"/>
  </w:num>
  <w:num w:numId="4" w16cid:durableId="1928539361">
    <w:abstractNumId w:val="14"/>
  </w:num>
  <w:num w:numId="5" w16cid:durableId="1345741174">
    <w:abstractNumId w:val="1"/>
    <w:lvlOverride w:ilvl="0">
      <w:lvl w:ilvl="0" w:tplc="23D2B362">
        <w:start w:val="1"/>
        <w:numFmt w:val="decimal"/>
        <w:lvlText w:val="%1."/>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A211D4">
        <w:start w:val="1"/>
        <w:numFmt w:val="decimal"/>
        <w:lvlText w:val="%2."/>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544F58">
        <w:start w:val="1"/>
        <w:numFmt w:val="decimal"/>
        <w:lvlText w:val="%3."/>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B02F16">
        <w:start w:val="1"/>
        <w:numFmt w:val="decimal"/>
        <w:lvlText w:val="%4."/>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206790">
        <w:start w:val="1"/>
        <w:numFmt w:val="decimal"/>
        <w:lvlText w:val="%5."/>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D82D66">
        <w:start w:val="1"/>
        <w:numFmt w:val="decimal"/>
        <w:lvlText w:val="%6."/>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943D4A">
        <w:start w:val="1"/>
        <w:numFmt w:val="decimal"/>
        <w:lvlText w:val="%7."/>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42E766">
        <w:start w:val="1"/>
        <w:numFmt w:val="decimal"/>
        <w:lvlText w:val="%8."/>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D6C336">
        <w:start w:val="1"/>
        <w:numFmt w:val="decimal"/>
        <w:lvlText w:val="%9."/>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411346153">
    <w:abstractNumId w:val="16"/>
  </w:num>
  <w:num w:numId="7" w16cid:durableId="614558134">
    <w:abstractNumId w:val="6"/>
  </w:num>
  <w:num w:numId="8" w16cid:durableId="151257221">
    <w:abstractNumId w:val="7"/>
  </w:num>
  <w:num w:numId="9" w16cid:durableId="1972327009">
    <w:abstractNumId w:val="0"/>
  </w:num>
  <w:num w:numId="10" w16cid:durableId="1867983913">
    <w:abstractNumId w:val="10"/>
  </w:num>
  <w:num w:numId="11" w16cid:durableId="121121166">
    <w:abstractNumId w:val="15"/>
  </w:num>
  <w:num w:numId="12" w16cid:durableId="447966687">
    <w:abstractNumId w:val="13"/>
  </w:num>
  <w:num w:numId="13" w16cid:durableId="2044868194">
    <w:abstractNumId w:val="2"/>
  </w:num>
  <w:num w:numId="14" w16cid:durableId="980311433">
    <w:abstractNumId w:val="4"/>
  </w:num>
  <w:num w:numId="15" w16cid:durableId="799038492">
    <w:abstractNumId w:val="17"/>
  </w:num>
  <w:num w:numId="16" w16cid:durableId="463893496">
    <w:abstractNumId w:val="8"/>
  </w:num>
  <w:num w:numId="17" w16cid:durableId="1409762875">
    <w:abstractNumId w:val="3"/>
  </w:num>
  <w:num w:numId="18" w16cid:durableId="2019312262">
    <w:abstractNumId w:val="9"/>
  </w:num>
  <w:num w:numId="19" w16cid:durableId="13142153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AE"/>
    <w:rsid w:val="0005316D"/>
    <w:rsid w:val="00143A49"/>
    <w:rsid w:val="001828F1"/>
    <w:rsid w:val="002D6D2A"/>
    <w:rsid w:val="003321AE"/>
    <w:rsid w:val="00350B25"/>
    <w:rsid w:val="003C083D"/>
    <w:rsid w:val="005D4BD9"/>
    <w:rsid w:val="00607881"/>
    <w:rsid w:val="006B15BA"/>
    <w:rsid w:val="006D2DDD"/>
    <w:rsid w:val="007377C8"/>
    <w:rsid w:val="007A1F35"/>
    <w:rsid w:val="007C406D"/>
    <w:rsid w:val="007D7C29"/>
    <w:rsid w:val="00822918"/>
    <w:rsid w:val="008F5BC8"/>
    <w:rsid w:val="00A57B8E"/>
    <w:rsid w:val="00B23448"/>
    <w:rsid w:val="00C40570"/>
    <w:rsid w:val="00ED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FBD4"/>
  <w15:docId w15:val="{E69AFBF7-45C9-4FE1-A8D5-EE916F0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uppressAutoHyphens/>
    </w:pPr>
    <w:rPr>
      <w:rFonts w:cs="Arial Unicode MS"/>
      <w:color w:val="000000"/>
      <w:kern w:val="3"/>
      <w:sz w:val="24"/>
      <w:szCs w:val="24"/>
      <w:u w:color="000000"/>
      <w:lang w:val="en-US"/>
    </w:rPr>
  </w:style>
  <w:style w:type="paragraph" w:styleId="Footer">
    <w:name w:val="footer"/>
    <w:pPr>
      <w:tabs>
        <w:tab w:val="center" w:pos="4153"/>
        <w:tab w:val="right" w:pos="8306"/>
      </w:tabs>
      <w:suppressAutoHyphens/>
    </w:pPr>
    <w:rPr>
      <w:rFonts w:eastAsia="Times New Roman"/>
      <w:color w:val="000000"/>
      <w:kern w:val="3"/>
      <w:sz w:val="24"/>
      <w:szCs w:val="24"/>
      <w:u w:color="000000"/>
      <w:lang w:val="en-US"/>
    </w:rPr>
  </w:style>
  <w:style w:type="paragraph" w:customStyle="1" w:styleId="Standard">
    <w:name w:val="Standard"/>
    <w:pPr>
      <w:widowControl w:val="0"/>
      <w:suppressAutoHyphens/>
    </w:pPr>
    <w:rPr>
      <w:rFonts w:eastAsia="Times New Roman"/>
      <w:color w:val="000000"/>
      <w:kern w:val="3"/>
      <w:sz w:val="24"/>
      <w:szCs w:val="24"/>
      <w:u w:color="000000"/>
      <w:lang w:val="en-US"/>
    </w:rPr>
  </w:style>
  <w:style w:type="paragraph" w:styleId="ListParagraph">
    <w:name w:val="List Paragraph"/>
    <w:pPr>
      <w:suppressAutoHyphens/>
      <w:ind w:left="720"/>
    </w:pPr>
    <w:rPr>
      <w:rFonts w:cs="Arial Unicode MS"/>
      <w:color w:val="000000"/>
      <w:kern w:val="3"/>
      <w:sz w:val="24"/>
      <w:szCs w:val="24"/>
      <w:u w:color="000000"/>
      <w:lang w:val="en-US"/>
    </w:rPr>
  </w:style>
  <w:style w:type="numbering" w:customStyle="1" w:styleId="WW8Num2">
    <w:name w:val="WW8Num2"/>
    <w:pPr>
      <w:numPr>
        <w:numId w:val="1"/>
      </w:numPr>
    </w:pPr>
  </w:style>
  <w:style w:type="numbering" w:customStyle="1" w:styleId="WWNum11">
    <w:name w:val="WWNum11"/>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433FF"/>
      <w:u w:val="single" w:color="0563C1"/>
    </w:rPr>
  </w:style>
  <w:style w:type="paragraph" w:customStyle="1" w:styleId="Body">
    <w:name w:val="Body"/>
    <w:pPr>
      <w:widowControl w:val="0"/>
      <w:suppressAutoHyphens/>
    </w:pPr>
    <w:rPr>
      <w:rFonts w:eastAsia="Times New Roman"/>
      <w:color w:val="000000"/>
      <w:kern w:val="3"/>
      <w:sz w:val="24"/>
      <w:szCs w:val="24"/>
      <w:u w:color="000000"/>
      <w14:textOutline w14:w="0" w14:cap="flat" w14:cmpd="sng" w14:algn="ctr">
        <w14:noFill/>
        <w14:prstDash w14:val="solid"/>
        <w14:bevel/>
      </w14:textOutline>
    </w:rPr>
  </w:style>
  <w:style w:type="numbering" w:customStyle="1" w:styleId="ImportedStyle1">
    <w:name w:val="Imported Style 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xmystreet.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7E8F-4BFD-4EA7-9FAD-CEDF40AB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Milson and Neen Sollars Parish Council</dc:creator>
  <cp:lastModifiedBy>Milson and Neen Sollars Parish Council</cp:lastModifiedBy>
  <cp:revision>11</cp:revision>
  <dcterms:created xsi:type="dcterms:W3CDTF">2023-01-08T18:43:00Z</dcterms:created>
  <dcterms:modified xsi:type="dcterms:W3CDTF">2023-03-09T15:42:00Z</dcterms:modified>
</cp:coreProperties>
</file>